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DC5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360"/>
            <wp:effectExtent l="0" t="0" r="7620" b="15240"/>
            <wp:docPr id="1" name="图片 1" descr="中小企业声明函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0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2025-12-26T07:52:34Z</dcterms:created>
  <dc:creator>Admin</dc:creator>
  <cp:lastModifiedBy>游迪</cp:lastModifiedBy>
  <dcterms:modified xsi:type="dcterms:W3CDTF">2025-12-26T07:52:38Z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eyJoZGlkIjoiMGRlMzIwNGQ4YWRkNmI1MDJiYjY4Y2UyOTcyMzI1MmUiLCJ1c2VySWQiOiI0NjA4NjkyNDAifQ==</vt:lpwstr>
  </property>
  <property fmtid="{D5CDD505-2E9C-101B-9397-08002B2CF9AE}" pid="4" name="ICV">
    <vt:lpwstr>FA7DA10B44AF4F89AF33D241178ED603_12</vt:lpwstr>
  </property>
</Properties>
</file>