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D273" w14:textId="77777777" w:rsidR="00605AC4" w:rsidRDefault="00605AC4"/>
    <w:p w14:paraId="5C2861B7" w14:textId="77777777" w:rsidR="00605AC4" w:rsidRDefault="00605AC4"/>
    <w:p w14:paraId="14397E74" w14:textId="77777777" w:rsidR="00605AC4" w:rsidRDefault="00605AC4"/>
    <w:p w14:paraId="7CB4DADD" w14:textId="77777777" w:rsidR="00605AC4" w:rsidRDefault="00605AC4"/>
    <w:p w14:paraId="413D4F5D" w14:textId="77777777" w:rsidR="00605AC4" w:rsidRDefault="00605AC4"/>
    <w:p w14:paraId="681A7F05" w14:textId="77777777" w:rsidR="00605AC4" w:rsidRDefault="00605AC4"/>
    <w:p w14:paraId="5B87D3A8" w14:textId="77777777" w:rsidR="00605AC4" w:rsidRDefault="00605AC4"/>
    <w:p w14:paraId="13E7E9EC" w14:textId="72B721B6" w:rsidR="00ED692F" w:rsidRDefault="00ED692F">
      <w:pPr>
        <w:pBdr>
          <w:bottom w:val="single" w:sz="6" w:space="1" w:color="auto"/>
        </w:pBdr>
        <w:jc w:val="center"/>
        <w:rPr>
          <w:b/>
          <w:bCs/>
          <w:sz w:val="36"/>
          <w:szCs w:val="36"/>
        </w:rPr>
      </w:pPr>
      <w:bookmarkStart w:id="0" w:name="_Hlk143626168"/>
      <w:r w:rsidRPr="00ED692F">
        <w:rPr>
          <w:rFonts w:hint="eastAsia"/>
          <w:b/>
          <w:bCs/>
          <w:sz w:val="36"/>
          <w:szCs w:val="36"/>
        </w:rPr>
        <w:t>湖北省政府采购</w:t>
      </w:r>
      <w:r w:rsidR="00590037" w:rsidRPr="00590037">
        <w:rPr>
          <w:rFonts w:hint="eastAsia"/>
          <w:b/>
          <w:bCs/>
          <w:sz w:val="36"/>
          <w:szCs w:val="36"/>
        </w:rPr>
        <w:t>电子交易</w:t>
      </w:r>
      <w:r w:rsidRPr="00ED692F">
        <w:rPr>
          <w:rFonts w:hint="eastAsia"/>
          <w:b/>
          <w:bCs/>
          <w:sz w:val="36"/>
          <w:szCs w:val="36"/>
        </w:rPr>
        <w:t>数据交换汇聚平台</w:t>
      </w:r>
      <w:bookmarkEnd w:id="0"/>
    </w:p>
    <w:p w14:paraId="04CFC301" w14:textId="0CC2B1C8" w:rsidR="00605AC4" w:rsidRDefault="00ED692F">
      <w:pPr>
        <w:jc w:val="center"/>
        <w:rPr>
          <w:b/>
          <w:bCs/>
          <w:sz w:val="36"/>
          <w:szCs w:val="36"/>
        </w:rPr>
      </w:pPr>
      <w:bookmarkStart w:id="1" w:name="_Hlk143626196"/>
      <w:r w:rsidRPr="00ED692F">
        <w:rPr>
          <w:b/>
          <w:bCs/>
          <w:sz w:val="36"/>
          <w:szCs w:val="36"/>
        </w:rPr>
        <w:t>UsbKey厂家对接规范</w:t>
      </w:r>
    </w:p>
    <w:bookmarkEnd w:id="1"/>
    <w:p w14:paraId="7E335921" w14:textId="77777777" w:rsidR="00605AC4" w:rsidRDefault="00605AC4">
      <w:pPr>
        <w:jc w:val="center"/>
        <w:rPr>
          <w:b/>
          <w:bCs/>
          <w:sz w:val="32"/>
          <w:szCs w:val="32"/>
        </w:rPr>
      </w:pPr>
    </w:p>
    <w:p w14:paraId="12EF3224" w14:textId="77777777" w:rsidR="00605AC4" w:rsidRDefault="00605AC4">
      <w:pPr>
        <w:jc w:val="center"/>
        <w:rPr>
          <w:b/>
          <w:bCs/>
          <w:sz w:val="32"/>
          <w:szCs w:val="32"/>
        </w:rPr>
      </w:pPr>
    </w:p>
    <w:p w14:paraId="7D6338F6" w14:textId="77777777" w:rsidR="00605AC4" w:rsidRDefault="00605AC4">
      <w:pPr>
        <w:jc w:val="center"/>
        <w:rPr>
          <w:b/>
          <w:bCs/>
          <w:sz w:val="32"/>
          <w:szCs w:val="32"/>
        </w:rPr>
      </w:pPr>
    </w:p>
    <w:p w14:paraId="628D23CF" w14:textId="77777777" w:rsidR="00605AC4" w:rsidRDefault="00605AC4">
      <w:pPr>
        <w:jc w:val="center"/>
        <w:rPr>
          <w:b/>
          <w:bCs/>
          <w:sz w:val="32"/>
          <w:szCs w:val="32"/>
        </w:rPr>
      </w:pPr>
    </w:p>
    <w:p w14:paraId="5BA3B282" w14:textId="77777777" w:rsidR="00605AC4" w:rsidRDefault="00605AC4">
      <w:pPr>
        <w:jc w:val="center"/>
        <w:rPr>
          <w:b/>
          <w:bCs/>
          <w:sz w:val="32"/>
          <w:szCs w:val="32"/>
        </w:rPr>
      </w:pPr>
    </w:p>
    <w:p w14:paraId="32041E29" w14:textId="77777777" w:rsidR="00605AC4" w:rsidRDefault="00605AC4">
      <w:pPr>
        <w:jc w:val="center"/>
        <w:rPr>
          <w:b/>
          <w:bCs/>
          <w:sz w:val="32"/>
          <w:szCs w:val="32"/>
        </w:rPr>
      </w:pPr>
    </w:p>
    <w:p w14:paraId="6305EB2D" w14:textId="77777777" w:rsidR="00605AC4" w:rsidRDefault="00605AC4">
      <w:pPr>
        <w:jc w:val="center"/>
        <w:rPr>
          <w:b/>
          <w:bCs/>
          <w:sz w:val="32"/>
          <w:szCs w:val="32"/>
        </w:rPr>
      </w:pPr>
    </w:p>
    <w:p w14:paraId="751C06D8" w14:textId="77777777" w:rsidR="00605AC4" w:rsidRDefault="00605AC4">
      <w:pPr>
        <w:jc w:val="center"/>
        <w:rPr>
          <w:b/>
          <w:bCs/>
          <w:sz w:val="32"/>
          <w:szCs w:val="32"/>
        </w:rPr>
      </w:pPr>
    </w:p>
    <w:p w14:paraId="4F3F8314" w14:textId="77777777" w:rsidR="00605AC4" w:rsidRDefault="00605AC4">
      <w:pPr>
        <w:jc w:val="center"/>
        <w:rPr>
          <w:b/>
          <w:bCs/>
          <w:sz w:val="32"/>
          <w:szCs w:val="32"/>
        </w:rPr>
      </w:pPr>
    </w:p>
    <w:p w14:paraId="529484C9" w14:textId="77777777" w:rsidR="00605AC4" w:rsidRDefault="00605AC4">
      <w:pPr>
        <w:jc w:val="center"/>
        <w:rPr>
          <w:b/>
          <w:bCs/>
          <w:sz w:val="32"/>
          <w:szCs w:val="32"/>
        </w:rPr>
      </w:pPr>
    </w:p>
    <w:p w14:paraId="26B6E9CA" w14:textId="77777777" w:rsidR="00605AC4" w:rsidRDefault="00605AC4">
      <w:pPr>
        <w:jc w:val="center"/>
        <w:rPr>
          <w:b/>
          <w:bCs/>
          <w:sz w:val="32"/>
          <w:szCs w:val="32"/>
        </w:rPr>
      </w:pPr>
    </w:p>
    <w:p w14:paraId="5233AAE5" w14:textId="77777777" w:rsidR="00605AC4" w:rsidRDefault="00EF478C">
      <w:pPr>
        <w:jc w:val="center"/>
        <w:rPr>
          <w:b/>
          <w:bCs/>
          <w:szCs w:val="28"/>
        </w:rPr>
      </w:pPr>
      <w:r>
        <w:rPr>
          <w:rFonts w:hint="eastAsia"/>
          <w:b/>
          <w:bCs/>
          <w:szCs w:val="28"/>
        </w:rPr>
        <w:t>湖北省财政厅政府采购管理处</w:t>
      </w:r>
    </w:p>
    <w:p w14:paraId="232FFC18" w14:textId="0689081B" w:rsidR="00605AC4" w:rsidRDefault="00EF478C">
      <w:pPr>
        <w:jc w:val="center"/>
        <w:rPr>
          <w:b/>
          <w:bCs/>
          <w:szCs w:val="28"/>
        </w:rPr>
        <w:sectPr w:rsidR="00605AC4">
          <w:pgSz w:w="11906" w:h="16838"/>
          <w:pgMar w:top="1440" w:right="1800" w:bottom="1440" w:left="1800" w:header="851" w:footer="992" w:gutter="0"/>
          <w:cols w:space="425"/>
          <w:docGrid w:type="lines" w:linePitch="312"/>
        </w:sectPr>
      </w:pPr>
      <w:r>
        <w:rPr>
          <w:rFonts w:hint="eastAsia"/>
          <w:b/>
          <w:bCs/>
          <w:szCs w:val="28"/>
        </w:rPr>
        <w:t>2</w:t>
      </w:r>
      <w:r>
        <w:rPr>
          <w:b/>
          <w:bCs/>
          <w:szCs w:val="28"/>
        </w:rPr>
        <w:t>02</w:t>
      </w:r>
      <w:r w:rsidR="00ED692F">
        <w:rPr>
          <w:b/>
          <w:bCs/>
          <w:szCs w:val="28"/>
        </w:rPr>
        <w:t>3</w:t>
      </w:r>
      <w:r>
        <w:rPr>
          <w:rFonts w:hint="eastAsia"/>
          <w:b/>
          <w:bCs/>
          <w:szCs w:val="28"/>
        </w:rPr>
        <w:t>年</w:t>
      </w:r>
      <w:r w:rsidR="00ED692F">
        <w:rPr>
          <w:b/>
          <w:bCs/>
          <w:szCs w:val="28"/>
        </w:rPr>
        <w:t>3</w:t>
      </w:r>
      <w:r>
        <w:rPr>
          <w:rFonts w:hint="eastAsia"/>
          <w:b/>
          <w:bCs/>
          <w:szCs w:val="28"/>
        </w:rPr>
        <w:t>月</w:t>
      </w:r>
    </w:p>
    <w:p w14:paraId="02E6E396" w14:textId="77777777" w:rsidR="00605AC4" w:rsidRDefault="00EF478C">
      <w:pPr>
        <w:jc w:val="center"/>
        <w:rPr>
          <w:b/>
          <w:bCs/>
          <w:szCs w:val="28"/>
        </w:rPr>
      </w:pPr>
      <w:r>
        <w:rPr>
          <w:rFonts w:hint="eastAsia"/>
          <w:b/>
          <w:bCs/>
          <w:szCs w:val="28"/>
        </w:rPr>
        <w:lastRenderedPageBreak/>
        <w:t>目录</w:t>
      </w:r>
    </w:p>
    <w:p w14:paraId="0F427E6C" w14:textId="08BB4962" w:rsidR="00D9755F" w:rsidRDefault="00EF478C">
      <w:pPr>
        <w:pStyle w:val="TOC1"/>
        <w:tabs>
          <w:tab w:val="left" w:pos="480"/>
          <w:tab w:val="right" w:leader="dot" w:pos="8296"/>
        </w:tabs>
        <w:rPr>
          <w:rFonts w:eastAsiaTheme="minorEastAsia" w:hAnsiTheme="minorHAnsi"/>
          <w:b w:val="0"/>
          <w:bCs w:val="0"/>
          <w:caps w:val="0"/>
          <w:noProof/>
          <w:sz w:val="21"/>
          <w:szCs w:val="22"/>
        </w:rPr>
      </w:pPr>
      <w:r>
        <w:fldChar w:fldCharType="begin"/>
      </w:r>
      <w:r>
        <w:instrText xml:space="preserve"> TOC \o "1-3" \h \z \u </w:instrText>
      </w:r>
      <w:r>
        <w:fldChar w:fldCharType="separate"/>
      </w:r>
      <w:hyperlink w:anchor="_Toc129858069" w:history="1">
        <w:r w:rsidR="00D9755F" w:rsidRPr="000965FD">
          <w:rPr>
            <w:rStyle w:val="ad"/>
            <w:noProof/>
          </w:rPr>
          <w:t>1.</w:t>
        </w:r>
        <w:r w:rsidR="00D9755F">
          <w:rPr>
            <w:rFonts w:eastAsiaTheme="minorEastAsia" w:hAnsiTheme="minorHAnsi"/>
            <w:b w:val="0"/>
            <w:bCs w:val="0"/>
            <w:caps w:val="0"/>
            <w:noProof/>
            <w:sz w:val="21"/>
            <w:szCs w:val="22"/>
          </w:rPr>
          <w:tab/>
        </w:r>
        <w:r w:rsidR="00D9755F" w:rsidRPr="000965FD">
          <w:rPr>
            <w:rStyle w:val="ad"/>
            <w:noProof/>
          </w:rPr>
          <w:t>范围</w:t>
        </w:r>
        <w:r w:rsidR="00D9755F">
          <w:rPr>
            <w:noProof/>
            <w:webHidden/>
          </w:rPr>
          <w:tab/>
        </w:r>
        <w:r w:rsidR="00D9755F">
          <w:rPr>
            <w:noProof/>
            <w:webHidden/>
          </w:rPr>
          <w:fldChar w:fldCharType="begin"/>
        </w:r>
        <w:r w:rsidR="00D9755F">
          <w:rPr>
            <w:noProof/>
            <w:webHidden/>
          </w:rPr>
          <w:instrText xml:space="preserve"> PAGEREF _Toc129858069 \h </w:instrText>
        </w:r>
        <w:r w:rsidR="00D9755F">
          <w:rPr>
            <w:noProof/>
            <w:webHidden/>
          </w:rPr>
        </w:r>
        <w:r w:rsidR="00D9755F">
          <w:rPr>
            <w:noProof/>
            <w:webHidden/>
          </w:rPr>
          <w:fldChar w:fldCharType="separate"/>
        </w:r>
        <w:r w:rsidR="00D9755F">
          <w:rPr>
            <w:noProof/>
            <w:webHidden/>
          </w:rPr>
          <w:t>1</w:t>
        </w:r>
        <w:r w:rsidR="00D9755F">
          <w:rPr>
            <w:noProof/>
            <w:webHidden/>
          </w:rPr>
          <w:fldChar w:fldCharType="end"/>
        </w:r>
      </w:hyperlink>
    </w:p>
    <w:p w14:paraId="04F8B2D4" w14:textId="1B051814" w:rsidR="00D9755F" w:rsidRDefault="00160E89">
      <w:pPr>
        <w:pStyle w:val="TOC1"/>
        <w:tabs>
          <w:tab w:val="left" w:pos="480"/>
          <w:tab w:val="right" w:leader="dot" w:pos="8296"/>
        </w:tabs>
        <w:rPr>
          <w:rFonts w:eastAsiaTheme="minorEastAsia" w:hAnsiTheme="minorHAnsi"/>
          <w:b w:val="0"/>
          <w:bCs w:val="0"/>
          <w:caps w:val="0"/>
          <w:noProof/>
          <w:sz w:val="21"/>
          <w:szCs w:val="22"/>
        </w:rPr>
      </w:pPr>
      <w:hyperlink w:anchor="_Toc129858070" w:history="1">
        <w:r w:rsidR="00D9755F" w:rsidRPr="000965FD">
          <w:rPr>
            <w:rStyle w:val="ad"/>
            <w:noProof/>
          </w:rPr>
          <w:t>2.</w:t>
        </w:r>
        <w:r w:rsidR="00D9755F">
          <w:rPr>
            <w:rFonts w:eastAsiaTheme="minorEastAsia" w:hAnsiTheme="minorHAnsi"/>
            <w:b w:val="0"/>
            <w:bCs w:val="0"/>
            <w:caps w:val="0"/>
            <w:noProof/>
            <w:sz w:val="21"/>
            <w:szCs w:val="22"/>
          </w:rPr>
          <w:tab/>
        </w:r>
        <w:r w:rsidR="00D9755F" w:rsidRPr="000965FD">
          <w:rPr>
            <w:rStyle w:val="ad"/>
            <w:noProof/>
          </w:rPr>
          <w:t>规范性引用文件</w:t>
        </w:r>
        <w:r w:rsidR="00D9755F">
          <w:rPr>
            <w:noProof/>
            <w:webHidden/>
          </w:rPr>
          <w:tab/>
        </w:r>
        <w:r w:rsidR="00D9755F">
          <w:rPr>
            <w:noProof/>
            <w:webHidden/>
          </w:rPr>
          <w:fldChar w:fldCharType="begin"/>
        </w:r>
        <w:r w:rsidR="00D9755F">
          <w:rPr>
            <w:noProof/>
            <w:webHidden/>
          </w:rPr>
          <w:instrText xml:space="preserve"> PAGEREF _Toc129858070 \h </w:instrText>
        </w:r>
        <w:r w:rsidR="00D9755F">
          <w:rPr>
            <w:noProof/>
            <w:webHidden/>
          </w:rPr>
        </w:r>
        <w:r w:rsidR="00D9755F">
          <w:rPr>
            <w:noProof/>
            <w:webHidden/>
          </w:rPr>
          <w:fldChar w:fldCharType="separate"/>
        </w:r>
        <w:r w:rsidR="00D9755F">
          <w:rPr>
            <w:noProof/>
            <w:webHidden/>
          </w:rPr>
          <w:t>1</w:t>
        </w:r>
        <w:r w:rsidR="00D9755F">
          <w:rPr>
            <w:noProof/>
            <w:webHidden/>
          </w:rPr>
          <w:fldChar w:fldCharType="end"/>
        </w:r>
      </w:hyperlink>
    </w:p>
    <w:p w14:paraId="53F12E54" w14:textId="466B22A3" w:rsidR="00D9755F" w:rsidRDefault="00160E89">
      <w:pPr>
        <w:pStyle w:val="TOC1"/>
        <w:tabs>
          <w:tab w:val="left" w:pos="480"/>
          <w:tab w:val="right" w:leader="dot" w:pos="8296"/>
        </w:tabs>
        <w:rPr>
          <w:rFonts w:eastAsiaTheme="minorEastAsia" w:hAnsiTheme="minorHAnsi"/>
          <w:b w:val="0"/>
          <w:bCs w:val="0"/>
          <w:caps w:val="0"/>
          <w:noProof/>
          <w:sz w:val="21"/>
          <w:szCs w:val="22"/>
        </w:rPr>
      </w:pPr>
      <w:hyperlink w:anchor="_Toc129858071" w:history="1">
        <w:r w:rsidR="00D9755F" w:rsidRPr="000965FD">
          <w:rPr>
            <w:rStyle w:val="ad"/>
            <w:noProof/>
          </w:rPr>
          <w:t>3.</w:t>
        </w:r>
        <w:r w:rsidR="00D9755F">
          <w:rPr>
            <w:rFonts w:eastAsiaTheme="minorEastAsia" w:hAnsiTheme="minorHAnsi"/>
            <w:b w:val="0"/>
            <w:bCs w:val="0"/>
            <w:caps w:val="0"/>
            <w:noProof/>
            <w:sz w:val="21"/>
            <w:szCs w:val="22"/>
          </w:rPr>
          <w:tab/>
        </w:r>
        <w:r w:rsidR="00D9755F" w:rsidRPr="000965FD">
          <w:rPr>
            <w:rStyle w:val="ad"/>
            <w:noProof/>
          </w:rPr>
          <w:t>对接准备</w:t>
        </w:r>
        <w:r w:rsidR="00D9755F">
          <w:rPr>
            <w:noProof/>
            <w:webHidden/>
          </w:rPr>
          <w:tab/>
        </w:r>
        <w:r w:rsidR="00D9755F">
          <w:rPr>
            <w:noProof/>
            <w:webHidden/>
          </w:rPr>
          <w:fldChar w:fldCharType="begin"/>
        </w:r>
        <w:r w:rsidR="00D9755F">
          <w:rPr>
            <w:noProof/>
            <w:webHidden/>
          </w:rPr>
          <w:instrText xml:space="preserve"> PAGEREF _Toc129858071 \h </w:instrText>
        </w:r>
        <w:r w:rsidR="00D9755F">
          <w:rPr>
            <w:noProof/>
            <w:webHidden/>
          </w:rPr>
        </w:r>
        <w:r w:rsidR="00D9755F">
          <w:rPr>
            <w:noProof/>
            <w:webHidden/>
          </w:rPr>
          <w:fldChar w:fldCharType="separate"/>
        </w:r>
        <w:r w:rsidR="00D9755F">
          <w:rPr>
            <w:noProof/>
            <w:webHidden/>
          </w:rPr>
          <w:t>1</w:t>
        </w:r>
        <w:r w:rsidR="00D9755F">
          <w:rPr>
            <w:noProof/>
            <w:webHidden/>
          </w:rPr>
          <w:fldChar w:fldCharType="end"/>
        </w:r>
      </w:hyperlink>
    </w:p>
    <w:p w14:paraId="668B3902" w14:textId="4D1CE7C3" w:rsidR="00D9755F" w:rsidRDefault="00160E89">
      <w:pPr>
        <w:pStyle w:val="TOC2"/>
        <w:tabs>
          <w:tab w:val="left" w:pos="960"/>
          <w:tab w:val="right" w:leader="dot" w:pos="8296"/>
        </w:tabs>
        <w:rPr>
          <w:rFonts w:eastAsiaTheme="minorEastAsia" w:hAnsiTheme="minorHAnsi"/>
          <w:smallCaps w:val="0"/>
          <w:noProof/>
          <w:sz w:val="21"/>
          <w:szCs w:val="22"/>
        </w:rPr>
      </w:pPr>
      <w:hyperlink w:anchor="_Toc129858072" w:history="1">
        <w:r w:rsidR="00D9755F" w:rsidRPr="000965FD">
          <w:rPr>
            <w:rStyle w:val="ad"/>
            <w:noProof/>
          </w:rPr>
          <w:t>3.1.</w:t>
        </w:r>
        <w:r w:rsidR="00D9755F">
          <w:rPr>
            <w:rFonts w:eastAsiaTheme="minorEastAsia" w:hAnsiTheme="minorHAnsi"/>
            <w:smallCaps w:val="0"/>
            <w:noProof/>
            <w:sz w:val="21"/>
            <w:szCs w:val="22"/>
          </w:rPr>
          <w:tab/>
        </w:r>
        <w:r w:rsidR="00D9755F" w:rsidRPr="000965FD">
          <w:rPr>
            <w:rStyle w:val="ad"/>
            <w:noProof/>
          </w:rPr>
          <w:t>对接主体</w:t>
        </w:r>
        <w:r w:rsidR="00D9755F">
          <w:rPr>
            <w:noProof/>
            <w:webHidden/>
          </w:rPr>
          <w:tab/>
        </w:r>
        <w:r w:rsidR="00D9755F">
          <w:rPr>
            <w:noProof/>
            <w:webHidden/>
          </w:rPr>
          <w:fldChar w:fldCharType="begin"/>
        </w:r>
        <w:r w:rsidR="00D9755F">
          <w:rPr>
            <w:noProof/>
            <w:webHidden/>
          </w:rPr>
          <w:instrText xml:space="preserve"> PAGEREF _Toc129858072 \h </w:instrText>
        </w:r>
        <w:r w:rsidR="00D9755F">
          <w:rPr>
            <w:noProof/>
            <w:webHidden/>
          </w:rPr>
        </w:r>
        <w:r w:rsidR="00D9755F">
          <w:rPr>
            <w:noProof/>
            <w:webHidden/>
          </w:rPr>
          <w:fldChar w:fldCharType="separate"/>
        </w:r>
        <w:r w:rsidR="00D9755F">
          <w:rPr>
            <w:noProof/>
            <w:webHidden/>
          </w:rPr>
          <w:t>1</w:t>
        </w:r>
        <w:r w:rsidR="00D9755F">
          <w:rPr>
            <w:noProof/>
            <w:webHidden/>
          </w:rPr>
          <w:fldChar w:fldCharType="end"/>
        </w:r>
      </w:hyperlink>
    </w:p>
    <w:p w14:paraId="06170288" w14:textId="5F29902D" w:rsidR="00D9755F" w:rsidRDefault="00160E89">
      <w:pPr>
        <w:pStyle w:val="TOC2"/>
        <w:tabs>
          <w:tab w:val="left" w:pos="960"/>
          <w:tab w:val="right" w:leader="dot" w:pos="8296"/>
        </w:tabs>
        <w:rPr>
          <w:rFonts w:eastAsiaTheme="minorEastAsia" w:hAnsiTheme="minorHAnsi"/>
          <w:smallCaps w:val="0"/>
          <w:noProof/>
          <w:sz w:val="21"/>
          <w:szCs w:val="22"/>
        </w:rPr>
      </w:pPr>
      <w:hyperlink w:anchor="_Toc129858073" w:history="1">
        <w:r w:rsidR="00D9755F" w:rsidRPr="000965FD">
          <w:rPr>
            <w:rStyle w:val="ad"/>
            <w:noProof/>
          </w:rPr>
          <w:t>3.2.</w:t>
        </w:r>
        <w:r w:rsidR="00D9755F">
          <w:rPr>
            <w:rFonts w:eastAsiaTheme="minorEastAsia" w:hAnsiTheme="minorHAnsi"/>
            <w:smallCaps w:val="0"/>
            <w:noProof/>
            <w:sz w:val="21"/>
            <w:szCs w:val="22"/>
          </w:rPr>
          <w:tab/>
        </w:r>
        <w:r w:rsidR="00D9755F" w:rsidRPr="000965FD">
          <w:rPr>
            <w:rStyle w:val="ad"/>
            <w:noProof/>
          </w:rPr>
          <w:t>对接材料清单</w:t>
        </w:r>
        <w:r w:rsidR="00D9755F">
          <w:rPr>
            <w:noProof/>
            <w:webHidden/>
          </w:rPr>
          <w:tab/>
        </w:r>
        <w:r w:rsidR="00D9755F">
          <w:rPr>
            <w:noProof/>
            <w:webHidden/>
          </w:rPr>
          <w:fldChar w:fldCharType="begin"/>
        </w:r>
        <w:r w:rsidR="00D9755F">
          <w:rPr>
            <w:noProof/>
            <w:webHidden/>
          </w:rPr>
          <w:instrText xml:space="preserve"> PAGEREF _Toc129858073 \h </w:instrText>
        </w:r>
        <w:r w:rsidR="00D9755F">
          <w:rPr>
            <w:noProof/>
            <w:webHidden/>
          </w:rPr>
        </w:r>
        <w:r w:rsidR="00D9755F">
          <w:rPr>
            <w:noProof/>
            <w:webHidden/>
          </w:rPr>
          <w:fldChar w:fldCharType="separate"/>
        </w:r>
        <w:r w:rsidR="00D9755F">
          <w:rPr>
            <w:noProof/>
            <w:webHidden/>
          </w:rPr>
          <w:t>2</w:t>
        </w:r>
        <w:r w:rsidR="00D9755F">
          <w:rPr>
            <w:noProof/>
            <w:webHidden/>
          </w:rPr>
          <w:fldChar w:fldCharType="end"/>
        </w:r>
      </w:hyperlink>
    </w:p>
    <w:p w14:paraId="3BC8D819" w14:textId="68E23B16" w:rsidR="00D9755F" w:rsidRDefault="00160E89">
      <w:pPr>
        <w:pStyle w:val="TOC1"/>
        <w:tabs>
          <w:tab w:val="left" w:pos="480"/>
          <w:tab w:val="right" w:leader="dot" w:pos="8296"/>
        </w:tabs>
        <w:rPr>
          <w:rFonts w:eastAsiaTheme="minorEastAsia" w:hAnsiTheme="minorHAnsi"/>
          <w:b w:val="0"/>
          <w:bCs w:val="0"/>
          <w:caps w:val="0"/>
          <w:noProof/>
          <w:sz w:val="21"/>
          <w:szCs w:val="22"/>
        </w:rPr>
      </w:pPr>
      <w:hyperlink w:anchor="_Toc129858074" w:history="1">
        <w:r w:rsidR="00D9755F" w:rsidRPr="000965FD">
          <w:rPr>
            <w:rStyle w:val="ad"/>
            <w:noProof/>
          </w:rPr>
          <w:t>4.</w:t>
        </w:r>
        <w:r w:rsidR="00D9755F">
          <w:rPr>
            <w:rFonts w:eastAsiaTheme="minorEastAsia" w:hAnsiTheme="minorHAnsi"/>
            <w:b w:val="0"/>
            <w:bCs w:val="0"/>
            <w:caps w:val="0"/>
            <w:noProof/>
            <w:sz w:val="21"/>
            <w:szCs w:val="22"/>
          </w:rPr>
          <w:tab/>
        </w:r>
        <w:r w:rsidR="00D9755F" w:rsidRPr="000965FD">
          <w:rPr>
            <w:rStyle w:val="ad"/>
            <w:noProof/>
          </w:rPr>
          <w:t>数字证书及电子印章技术要求</w:t>
        </w:r>
        <w:r w:rsidR="00D9755F">
          <w:rPr>
            <w:noProof/>
            <w:webHidden/>
          </w:rPr>
          <w:tab/>
        </w:r>
        <w:r w:rsidR="00D9755F">
          <w:rPr>
            <w:noProof/>
            <w:webHidden/>
          </w:rPr>
          <w:fldChar w:fldCharType="begin"/>
        </w:r>
        <w:r w:rsidR="00D9755F">
          <w:rPr>
            <w:noProof/>
            <w:webHidden/>
          </w:rPr>
          <w:instrText xml:space="preserve"> PAGEREF _Toc129858074 \h </w:instrText>
        </w:r>
        <w:r w:rsidR="00D9755F">
          <w:rPr>
            <w:noProof/>
            <w:webHidden/>
          </w:rPr>
        </w:r>
        <w:r w:rsidR="00D9755F">
          <w:rPr>
            <w:noProof/>
            <w:webHidden/>
          </w:rPr>
          <w:fldChar w:fldCharType="separate"/>
        </w:r>
        <w:r w:rsidR="00D9755F">
          <w:rPr>
            <w:noProof/>
            <w:webHidden/>
          </w:rPr>
          <w:t>3</w:t>
        </w:r>
        <w:r w:rsidR="00D9755F">
          <w:rPr>
            <w:noProof/>
            <w:webHidden/>
          </w:rPr>
          <w:fldChar w:fldCharType="end"/>
        </w:r>
      </w:hyperlink>
    </w:p>
    <w:p w14:paraId="231715DE" w14:textId="065C46C6" w:rsidR="00D9755F" w:rsidRDefault="00160E89">
      <w:pPr>
        <w:pStyle w:val="TOC2"/>
        <w:tabs>
          <w:tab w:val="left" w:pos="960"/>
          <w:tab w:val="right" w:leader="dot" w:pos="8296"/>
        </w:tabs>
        <w:rPr>
          <w:rFonts w:eastAsiaTheme="minorEastAsia" w:hAnsiTheme="minorHAnsi"/>
          <w:smallCaps w:val="0"/>
          <w:noProof/>
          <w:sz w:val="21"/>
          <w:szCs w:val="22"/>
        </w:rPr>
      </w:pPr>
      <w:hyperlink w:anchor="_Toc129858075" w:history="1">
        <w:r w:rsidR="00D9755F" w:rsidRPr="000965FD">
          <w:rPr>
            <w:rStyle w:val="ad"/>
            <w:noProof/>
          </w:rPr>
          <w:t>4.1.</w:t>
        </w:r>
        <w:r w:rsidR="00D9755F">
          <w:rPr>
            <w:rFonts w:eastAsiaTheme="minorEastAsia" w:hAnsiTheme="minorHAnsi"/>
            <w:smallCaps w:val="0"/>
            <w:noProof/>
            <w:sz w:val="21"/>
            <w:szCs w:val="22"/>
          </w:rPr>
          <w:tab/>
        </w:r>
        <w:r w:rsidR="00D9755F" w:rsidRPr="000965FD">
          <w:rPr>
            <w:rStyle w:val="ad"/>
            <w:noProof/>
          </w:rPr>
          <w:t>介质集成技术要求</w:t>
        </w:r>
        <w:r w:rsidR="00D9755F">
          <w:rPr>
            <w:noProof/>
            <w:webHidden/>
          </w:rPr>
          <w:tab/>
        </w:r>
        <w:r w:rsidR="00D9755F">
          <w:rPr>
            <w:noProof/>
            <w:webHidden/>
          </w:rPr>
          <w:fldChar w:fldCharType="begin"/>
        </w:r>
        <w:r w:rsidR="00D9755F">
          <w:rPr>
            <w:noProof/>
            <w:webHidden/>
          </w:rPr>
          <w:instrText xml:space="preserve"> PAGEREF _Toc129858075 \h </w:instrText>
        </w:r>
        <w:r w:rsidR="00D9755F">
          <w:rPr>
            <w:noProof/>
            <w:webHidden/>
          </w:rPr>
        </w:r>
        <w:r w:rsidR="00D9755F">
          <w:rPr>
            <w:noProof/>
            <w:webHidden/>
          </w:rPr>
          <w:fldChar w:fldCharType="separate"/>
        </w:r>
        <w:r w:rsidR="00D9755F">
          <w:rPr>
            <w:noProof/>
            <w:webHidden/>
          </w:rPr>
          <w:t>3</w:t>
        </w:r>
        <w:r w:rsidR="00D9755F">
          <w:rPr>
            <w:noProof/>
            <w:webHidden/>
          </w:rPr>
          <w:fldChar w:fldCharType="end"/>
        </w:r>
      </w:hyperlink>
    </w:p>
    <w:p w14:paraId="47AEB6DF" w14:textId="527ED45E" w:rsidR="00D9755F" w:rsidRDefault="00160E89">
      <w:pPr>
        <w:pStyle w:val="TOC3"/>
        <w:tabs>
          <w:tab w:val="left" w:pos="1200"/>
          <w:tab w:val="right" w:leader="dot" w:pos="8296"/>
        </w:tabs>
        <w:rPr>
          <w:rFonts w:eastAsiaTheme="minorEastAsia" w:hAnsiTheme="minorHAnsi"/>
          <w:i w:val="0"/>
          <w:iCs w:val="0"/>
          <w:noProof/>
          <w:sz w:val="21"/>
          <w:szCs w:val="22"/>
        </w:rPr>
      </w:pPr>
      <w:hyperlink w:anchor="_Toc129858076" w:history="1">
        <w:r w:rsidR="00D9755F" w:rsidRPr="000965FD">
          <w:rPr>
            <w:rStyle w:val="ad"/>
            <w:noProof/>
          </w:rPr>
          <w:t>4.1.1.</w:t>
        </w:r>
        <w:r w:rsidR="00D9755F">
          <w:rPr>
            <w:rFonts w:eastAsiaTheme="minorEastAsia" w:hAnsiTheme="minorHAnsi"/>
            <w:i w:val="0"/>
            <w:iCs w:val="0"/>
            <w:noProof/>
            <w:sz w:val="21"/>
            <w:szCs w:val="22"/>
          </w:rPr>
          <w:tab/>
        </w:r>
        <w:r w:rsidR="00D9755F" w:rsidRPr="000965FD">
          <w:rPr>
            <w:rStyle w:val="ad"/>
            <w:noProof/>
          </w:rPr>
          <w:t>技术要求清单</w:t>
        </w:r>
        <w:r w:rsidR="00D9755F">
          <w:rPr>
            <w:noProof/>
            <w:webHidden/>
          </w:rPr>
          <w:tab/>
        </w:r>
        <w:r w:rsidR="00D9755F">
          <w:rPr>
            <w:noProof/>
            <w:webHidden/>
          </w:rPr>
          <w:fldChar w:fldCharType="begin"/>
        </w:r>
        <w:r w:rsidR="00D9755F">
          <w:rPr>
            <w:noProof/>
            <w:webHidden/>
          </w:rPr>
          <w:instrText xml:space="preserve"> PAGEREF _Toc129858076 \h </w:instrText>
        </w:r>
        <w:r w:rsidR="00D9755F">
          <w:rPr>
            <w:noProof/>
            <w:webHidden/>
          </w:rPr>
        </w:r>
        <w:r w:rsidR="00D9755F">
          <w:rPr>
            <w:noProof/>
            <w:webHidden/>
          </w:rPr>
          <w:fldChar w:fldCharType="separate"/>
        </w:r>
        <w:r w:rsidR="00D9755F">
          <w:rPr>
            <w:noProof/>
            <w:webHidden/>
          </w:rPr>
          <w:t>3</w:t>
        </w:r>
        <w:r w:rsidR="00D9755F">
          <w:rPr>
            <w:noProof/>
            <w:webHidden/>
          </w:rPr>
          <w:fldChar w:fldCharType="end"/>
        </w:r>
      </w:hyperlink>
    </w:p>
    <w:p w14:paraId="14AA5EF5" w14:textId="091112E9" w:rsidR="00D9755F" w:rsidRDefault="00160E89">
      <w:pPr>
        <w:pStyle w:val="TOC3"/>
        <w:tabs>
          <w:tab w:val="left" w:pos="1200"/>
          <w:tab w:val="right" w:leader="dot" w:pos="8296"/>
        </w:tabs>
        <w:rPr>
          <w:rFonts w:eastAsiaTheme="minorEastAsia" w:hAnsiTheme="minorHAnsi"/>
          <w:i w:val="0"/>
          <w:iCs w:val="0"/>
          <w:noProof/>
          <w:sz w:val="21"/>
          <w:szCs w:val="22"/>
        </w:rPr>
      </w:pPr>
      <w:hyperlink w:anchor="_Toc129858077" w:history="1">
        <w:r w:rsidR="00D9755F" w:rsidRPr="000965FD">
          <w:rPr>
            <w:rStyle w:val="ad"/>
            <w:noProof/>
          </w:rPr>
          <w:t>4.1.2.</w:t>
        </w:r>
        <w:r w:rsidR="00D9755F">
          <w:rPr>
            <w:rFonts w:eastAsiaTheme="minorEastAsia" w:hAnsiTheme="minorHAnsi"/>
            <w:i w:val="0"/>
            <w:iCs w:val="0"/>
            <w:noProof/>
            <w:sz w:val="21"/>
            <w:szCs w:val="22"/>
          </w:rPr>
          <w:tab/>
        </w:r>
        <w:r w:rsidR="00D9755F" w:rsidRPr="000965FD">
          <w:rPr>
            <w:rStyle w:val="ad"/>
            <w:noProof/>
          </w:rPr>
          <w:t>密码服务接口</w:t>
        </w:r>
        <w:r w:rsidR="00D9755F">
          <w:rPr>
            <w:noProof/>
            <w:webHidden/>
          </w:rPr>
          <w:tab/>
        </w:r>
        <w:r w:rsidR="00D9755F">
          <w:rPr>
            <w:noProof/>
            <w:webHidden/>
          </w:rPr>
          <w:fldChar w:fldCharType="begin"/>
        </w:r>
        <w:r w:rsidR="00D9755F">
          <w:rPr>
            <w:noProof/>
            <w:webHidden/>
          </w:rPr>
          <w:instrText xml:space="preserve"> PAGEREF _Toc129858077 \h </w:instrText>
        </w:r>
        <w:r w:rsidR="00D9755F">
          <w:rPr>
            <w:noProof/>
            <w:webHidden/>
          </w:rPr>
        </w:r>
        <w:r w:rsidR="00D9755F">
          <w:rPr>
            <w:noProof/>
            <w:webHidden/>
          </w:rPr>
          <w:fldChar w:fldCharType="separate"/>
        </w:r>
        <w:r w:rsidR="00D9755F">
          <w:rPr>
            <w:noProof/>
            <w:webHidden/>
          </w:rPr>
          <w:t>4</w:t>
        </w:r>
        <w:r w:rsidR="00D9755F">
          <w:rPr>
            <w:noProof/>
            <w:webHidden/>
          </w:rPr>
          <w:fldChar w:fldCharType="end"/>
        </w:r>
      </w:hyperlink>
    </w:p>
    <w:p w14:paraId="67099D97" w14:textId="2F1DEBA9" w:rsidR="00D9755F" w:rsidRDefault="00160E89">
      <w:pPr>
        <w:pStyle w:val="TOC2"/>
        <w:tabs>
          <w:tab w:val="left" w:pos="960"/>
          <w:tab w:val="right" w:leader="dot" w:pos="8296"/>
        </w:tabs>
        <w:rPr>
          <w:rFonts w:eastAsiaTheme="minorEastAsia" w:hAnsiTheme="minorHAnsi"/>
          <w:smallCaps w:val="0"/>
          <w:noProof/>
          <w:sz w:val="21"/>
          <w:szCs w:val="22"/>
        </w:rPr>
      </w:pPr>
      <w:hyperlink w:anchor="_Toc129858078" w:history="1">
        <w:r w:rsidR="00D9755F" w:rsidRPr="000965FD">
          <w:rPr>
            <w:rStyle w:val="ad"/>
            <w:noProof/>
          </w:rPr>
          <w:t>4.2.</w:t>
        </w:r>
        <w:r w:rsidR="00D9755F">
          <w:rPr>
            <w:rFonts w:eastAsiaTheme="minorEastAsia" w:hAnsiTheme="minorHAnsi"/>
            <w:smallCaps w:val="0"/>
            <w:noProof/>
            <w:sz w:val="21"/>
            <w:szCs w:val="22"/>
          </w:rPr>
          <w:tab/>
        </w:r>
        <w:r w:rsidR="00D9755F" w:rsidRPr="000965FD">
          <w:rPr>
            <w:rStyle w:val="ad"/>
            <w:noProof/>
          </w:rPr>
          <w:t>数字证书技术要求</w:t>
        </w:r>
        <w:r w:rsidR="00D9755F">
          <w:rPr>
            <w:noProof/>
            <w:webHidden/>
          </w:rPr>
          <w:tab/>
        </w:r>
        <w:r w:rsidR="00D9755F">
          <w:rPr>
            <w:noProof/>
            <w:webHidden/>
          </w:rPr>
          <w:fldChar w:fldCharType="begin"/>
        </w:r>
        <w:r w:rsidR="00D9755F">
          <w:rPr>
            <w:noProof/>
            <w:webHidden/>
          </w:rPr>
          <w:instrText xml:space="preserve"> PAGEREF _Toc129858078 \h </w:instrText>
        </w:r>
        <w:r w:rsidR="00D9755F">
          <w:rPr>
            <w:noProof/>
            <w:webHidden/>
          </w:rPr>
        </w:r>
        <w:r w:rsidR="00D9755F">
          <w:rPr>
            <w:noProof/>
            <w:webHidden/>
          </w:rPr>
          <w:fldChar w:fldCharType="separate"/>
        </w:r>
        <w:r w:rsidR="00D9755F">
          <w:rPr>
            <w:noProof/>
            <w:webHidden/>
          </w:rPr>
          <w:t>4</w:t>
        </w:r>
        <w:r w:rsidR="00D9755F">
          <w:rPr>
            <w:noProof/>
            <w:webHidden/>
          </w:rPr>
          <w:fldChar w:fldCharType="end"/>
        </w:r>
      </w:hyperlink>
    </w:p>
    <w:p w14:paraId="76EF99B8" w14:textId="36E250A8" w:rsidR="00D9755F" w:rsidRDefault="00160E89">
      <w:pPr>
        <w:pStyle w:val="TOC3"/>
        <w:tabs>
          <w:tab w:val="left" w:pos="1200"/>
          <w:tab w:val="right" w:leader="dot" w:pos="8296"/>
        </w:tabs>
        <w:rPr>
          <w:rFonts w:eastAsiaTheme="minorEastAsia" w:hAnsiTheme="minorHAnsi"/>
          <w:i w:val="0"/>
          <w:iCs w:val="0"/>
          <w:noProof/>
          <w:sz w:val="21"/>
          <w:szCs w:val="22"/>
        </w:rPr>
      </w:pPr>
      <w:hyperlink w:anchor="_Toc129858079" w:history="1">
        <w:r w:rsidR="00D9755F" w:rsidRPr="000965FD">
          <w:rPr>
            <w:rStyle w:val="ad"/>
            <w:noProof/>
          </w:rPr>
          <w:t>4.2.1.</w:t>
        </w:r>
        <w:r w:rsidR="00D9755F">
          <w:rPr>
            <w:rFonts w:eastAsiaTheme="minorEastAsia" w:hAnsiTheme="minorHAnsi"/>
            <w:i w:val="0"/>
            <w:iCs w:val="0"/>
            <w:noProof/>
            <w:sz w:val="21"/>
            <w:szCs w:val="22"/>
          </w:rPr>
          <w:tab/>
        </w:r>
        <w:r w:rsidR="00D9755F" w:rsidRPr="000965FD">
          <w:rPr>
            <w:rStyle w:val="ad"/>
            <w:noProof/>
          </w:rPr>
          <w:t>技术要求清单</w:t>
        </w:r>
        <w:r w:rsidR="00D9755F">
          <w:rPr>
            <w:noProof/>
            <w:webHidden/>
          </w:rPr>
          <w:tab/>
        </w:r>
        <w:r w:rsidR="00D9755F">
          <w:rPr>
            <w:noProof/>
            <w:webHidden/>
          </w:rPr>
          <w:fldChar w:fldCharType="begin"/>
        </w:r>
        <w:r w:rsidR="00D9755F">
          <w:rPr>
            <w:noProof/>
            <w:webHidden/>
          </w:rPr>
          <w:instrText xml:space="preserve"> PAGEREF _Toc129858079 \h </w:instrText>
        </w:r>
        <w:r w:rsidR="00D9755F">
          <w:rPr>
            <w:noProof/>
            <w:webHidden/>
          </w:rPr>
        </w:r>
        <w:r w:rsidR="00D9755F">
          <w:rPr>
            <w:noProof/>
            <w:webHidden/>
          </w:rPr>
          <w:fldChar w:fldCharType="separate"/>
        </w:r>
        <w:r w:rsidR="00D9755F">
          <w:rPr>
            <w:noProof/>
            <w:webHidden/>
          </w:rPr>
          <w:t>4</w:t>
        </w:r>
        <w:r w:rsidR="00D9755F">
          <w:rPr>
            <w:noProof/>
            <w:webHidden/>
          </w:rPr>
          <w:fldChar w:fldCharType="end"/>
        </w:r>
      </w:hyperlink>
    </w:p>
    <w:p w14:paraId="60E92F50" w14:textId="4C998665" w:rsidR="00D9755F" w:rsidRDefault="00160E89">
      <w:pPr>
        <w:pStyle w:val="TOC3"/>
        <w:tabs>
          <w:tab w:val="left" w:pos="1200"/>
          <w:tab w:val="right" w:leader="dot" w:pos="8296"/>
        </w:tabs>
        <w:rPr>
          <w:rFonts w:eastAsiaTheme="minorEastAsia" w:hAnsiTheme="minorHAnsi"/>
          <w:i w:val="0"/>
          <w:iCs w:val="0"/>
          <w:noProof/>
          <w:sz w:val="21"/>
          <w:szCs w:val="22"/>
        </w:rPr>
      </w:pPr>
      <w:hyperlink w:anchor="_Toc129858080" w:history="1">
        <w:r w:rsidR="00D9755F" w:rsidRPr="000965FD">
          <w:rPr>
            <w:rStyle w:val="ad"/>
            <w:noProof/>
          </w:rPr>
          <w:t>4.2.2.</w:t>
        </w:r>
        <w:r w:rsidR="00D9755F">
          <w:rPr>
            <w:rFonts w:eastAsiaTheme="minorEastAsia" w:hAnsiTheme="minorHAnsi"/>
            <w:i w:val="0"/>
            <w:iCs w:val="0"/>
            <w:noProof/>
            <w:sz w:val="21"/>
            <w:szCs w:val="22"/>
          </w:rPr>
          <w:tab/>
        </w:r>
        <w:r w:rsidR="00D9755F" w:rsidRPr="000965FD">
          <w:rPr>
            <w:rStyle w:val="ad"/>
            <w:noProof/>
          </w:rPr>
          <w:t>证书扩展域及其数据结构</w:t>
        </w:r>
        <w:r w:rsidR="00D9755F">
          <w:rPr>
            <w:noProof/>
            <w:webHidden/>
          </w:rPr>
          <w:tab/>
        </w:r>
        <w:r w:rsidR="00D9755F">
          <w:rPr>
            <w:noProof/>
            <w:webHidden/>
          </w:rPr>
          <w:fldChar w:fldCharType="begin"/>
        </w:r>
        <w:r w:rsidR="00D9755F">
          <w:rPr>
            <w:noProof/>
            <w:webHidden/>
          </w:rPr>
          <w:instrText xml:space="preserve"> PAGEREF _Toc129858080 \h </w:instrText>
        </w:r>
        <w:r w:rsidR="00D9755F">
          <w:rPr>
            <w:noProof/>
            <w:webHidden/>
          </w:rPr>
        </w:r>
        <w:r w:rsidR="00D9755F">
          <w:rPr>
            <w:noProof/>
            <w:webHidden/>
          </w:rPr>
          <w:fldChar w:fldCharType="separate"/>
        </w:r>
        <w:r w:rsidR="00D9755F">
          <w:rPr>
            <w:noProof/>
            <w:webHidden/>
          </w:rPr>
          <w:t>4</w:t>
        </w:r>
        <w:r w:rsidR="00D9755F">
          <w:rPr>
            <w:noProof/>
            <w:webHidden/>
          </w:rPr>
          <w:fldChar w:fldCharType="end"/>
        </w:r>
      </w:hyperlink>
    </w:p>
    <w:p w14:paraId="6CC8F97C" w14:textId="4641EB38" w:rsidR="00D9755F" w:rsidRDefault="00160E89">
      <w:pPr>
        <w:pStyle w:val="TOC2"/>
        <w:tabs>
          <w:tab w:val="left" w:pos="960"/>
          <w:tab w:val="right" w:leader="dot" w:pos="8296"/>
        </w:tabs>
        <w:rPr>
          <w:rFonts w:eastAsiaTheme="minorEastAsia" w:hAnsiTheme="minorHAnsi"/>
          <w:smallCaps w:val="0"/>
          <w:noProof/>
          <w:sz w:val="21"/>
          <w:szCs w:val="22"/>
        </w:rPr>
      </w:pPr>
      <w:hyperlink w:anchor="_Toc129858081" w:history="1">
        <w:r w:rsidR="00D9755F" w:rsidRPr="000965FD">
          <w:rPr>
            <w:rStyle w:val="ad"/>
            <w:noProof/>
          </w:rPr>
          <w:t>4.3.</w:t>
        </w:r>
        <w:r w:rsidR="00D9755F">
          <w:rPr>
            <w:rFonts w:eastAsiaTheme="minorEastAsia" w:hAnsiTheme="minorHAnsi"/>
            <w:smallCaps w:val="0"/>
            <w:noProof/>
            <w:sz w:val="21"/>
            <w:szCs w:val="22"/>
          </w:rPr>
          <w:tab/>
        </w:r>
        <w:r w:rsidR="00D9755F" w:rsidRPr="000965FD">
          <w:rPr>
            <w:rStyle w:val="ad"/>
            <w:noProof/>
          </w:rPr>
          <w:t>电子印章技术要求</w:t>
        </w:r>
        <w:r w:rsidR="00D9755F">
          <w:rPr>
            <w:noProof/>
            <w:webHidden/>
          </w:rPr>
          <w:tab/>
        </w:r>
        <w:r w:rsidR="00D9755F">
          <w:rPr>
            <w:noProof/>
            <w:webHidden/>
          </w:rPr>
          <w:fldChar w:fldCharType="begin"/>
        </w:r>
        <w:r w:rsidR="00D9755F">
          <w:rPr>
            <w:noProof/>
            <w:webHidden/>
          </w:rPr>
          <w:instrText xml:space="preserve"> PAGEREF _Toc129858081 \h </w:instrText>
        </w:r>
        <w:r w:rsidR="00D9755F">
          <w:rPr>
            <w:noProof/>
            <w:webHidden/>
          </w:rPr>
        </w:r>
        <w:r w:rsidR="00D9755F">
          <w:rPr>
            <w:noProof/>
            <w:webHidden/>
          </w:rPr>
          <w:fldChar w:fldCharType="separate"/>
        </w:r>
        <w:r w:rsidR="00D9755F">
          <w:rPr>
            <w:noProof/>
            <w:webHidden/>
          </w:rPr>
          <w:t>5</w:t>
        </w:r>
        <w:r w:rsidR="00D9755F">
          <w:rPr>
            <w:noProof/>
            <w:webHidden/>
          </w:rPr>
          <w:fldChar w:fldCharType="end"/>
        </w:r>
      </w:hyperlink>
    </w:p>
    <w:p w14:paraId="7517F9B0" w14:textId="248D432B" w:rsidR="00D9755F" w:rsidRDefault="00160E89">
      <w:pPr>
        <w:pStyle w:val="TOC3"/>
        <w:tabs>
          <w:tab w:val="left" w:pos="1200"/>
          <w:tab w:val="right" w:leader="dot" w:pos="8296"/>
        </w:tabs>
        <w:rPr>
          <w:rFonts w:eastAsiaTheme="minorEastAsia" w:hAnsiTheme="minorHAnsi"/>
          <w:i w:val="0"/>
          <w:iCs w:val="0"/>
          <w:noProof/>
          <w:sz w:val="21"/>
          <w:szCs w:val="22"/>
        </w:rPr>
      </w:pPr>
      <w:hyperlink w:anchor="_Toc129858082" w:history="1">
        <w:r w:rsidR="00D9755F" w:rsidRPr="000965FD">
          <w:rPr>
            <w:rStyle w:val="ad"/>
            <w:noProof/>
          </w:rPr>
          <w:t>4.3.1.</w:t>
        </w:r>
        <w:r w:rsidR="00D9755F">
          <w:rPr>
            <w:rFonts w:eastAsiaTheme="minorEastAsia" w:hAnsiTheme="minorHAnsi"/>
            <w:i w:val="0"/>
            <w:iCs w:val="0"/>
            <w:noProof/>
            <w:sz w:val="21"/>
            <w:szCs w:val="22"/>
          </w:rPr>
          <w:tab/>
        </w:r>
        <w:r w:rsidR="00D9755F" w:rsidRPr="000965FD">
          <w:rPr>
            <w:rStyle w:val="ad"/>
            <w:noProof/>
          </w:rPr>
          <w:t>技术要求清单</w:t>
        </w:r>
        <w:r w:rsidR="00D9755F">
          <w:rPr>
            <w:noProof/>
            <w:webHidden/>
          </w:rPr>
          <w:tab/>
        </w:r>
        <w:r w:rsidR="00D9755F">
          <w:rPr>
            <w:noProof/>
            <w:webHidden/>
          </w:rPr>
          <w:fldChar w:fldCharType="begin"/>
        </w:r>
        <w:r w:rsidR="00D9755F">
          <w:rPr>
            <w:noProof/>
            <w:webHidden/>
          </w:rPr>
          <w:instrText xml:space="preserve"> PAGEREF _Toc129858082 \h </w:instrText>
        </w:r>
        <w:r w:rsidR="00D9755F">
          <w:rPr>
            <w:noProof/>
            <w:webHidden/>
          </w:rPr>
        </w:r>
        <w:r w:rsidR="00D9755F">
          <w:rPr>
            <w:noProof/>
            <w:webHidden/>
          </w:rPr>
          <w:fldChar w:fldCharType="separate"/>
        </w:r>
        <w:r w:rsidR="00D9755F">
          <w:rPr>
            <w:noProof/>
            <w:webHidden/>
          </w:rPr>
          <w:t>5</w:t>
        </w:r>
        <w:r w:rsidR="00D9755F">
          <w:rPr>
            <w:noProof/>
            <w:webHidden/>
          </w:rPr>
          <w:fldChar w:fldCharType="end"/>
        </w:r>
      </w:hyperlink>
    </w:p>
    <w:p w14:paraId="33D2C7A7" w14:textId="5C5C7700" w:rsidR="00D9755F" w:rsidRDefault="00160E89">
      <w:pPr>
        <w:pStyle w:val="TOC3"/>
        <w:tabs>
          <w:tab w:val="left" w:pos="1200"/>
          <w:tab w:val="right" w:leader="dot" w:pos="8296"/>
        </w:tabs>
        <w:rPr>
          <w:rFonts w:eastAsiaTheme="minorEastAsia" w:hAnsiTheme="minorHAnsi"/>
          <w:i w:val="0"/>
          <w:iCs w:val="0"/>
          <w:noProof/>
          <w:sz w:val="21"/>
          <w:szCs w:val="22"/>
        </w:rPr>
      </w:pPr>
      <w:hyperlink w:anchor="_Toc129858083" w:history="1">
        <w:r w:rsidR="00D9755F" w:rsidRPr="000965FD">
          <w:rPr>
            <w:rStyle w:val="ad"/>
            <w:noProof/>
          </w:rPr>
          <w:t>4.3.2.</w:t>
        </w:r>
        <w:r w:rsidR="00D9755F">
          <w:rPr>
            <w:rFonts w:eastAsiaTheme="minorEastAsia" w:hAnsiTheme="minorHAnsi"/>
            <w:i w:val="0"/>
            <w:iCs w:val="0"/>
            <w:noProof/>
            <w:sz w:val="21"/>
            <w:szCs w:val="22"/>
          </w:rPr>
          <w:tab/>
        </w:r>
        <w:r w:rsidR="00D9755F" w:rsidRPr="000965FD">
          <w:rPr>
            <w:rStyle w:val="ad"/>
            <w:noProof/>
          </w:rPr>
          <w:t>电子印章接口技术要求</w:t>
        </w:r>
        <w:r w:rsidR="00D9755F">
          <w:rPr>
            <w:noProof/>
            <w:webHidden/>
          </w:rPr>
          <w:tab/>
        </w:r>
        <w:r w:rsidR="00D9755F">
          <w:rPr>
            <w:noProof/>
            <w:webHidden/>
          </w:rPr>
          <w:fldChar w:fldCharType="begin"/>
        </w:r>
        <w:r w:rsidR="00D9755F">
          <w:rPr>
            <w:noProof/>
            <w:webHidden/>
          </w:rPr>
          <w:instrText xml:space="preserve"> PAGEREF _Toc129858083 \h </w:instrText>
        </w:r>
        <w:r w:rsidR="00D9755F">
          <w:rPr>
            <w:noProof/>
            <w:webHidden/>
          </w:rPr>
        </w:r>
        <w:r w:rsidR="00D9755F">
          <w:rPr>
            <w:noProof/>
            <w:webHidden/>
          </w:rPr>
          <w:fldChar w:fldCharType="separate"/>
        </w:r>
        <w:r w:rsidR="00D9755F">
          <w:rPr>
            <w:noProof/>
            <w:webHidden/>
          </w:rPr>
          <w:t>5</w:t>
        </w:r>
        <w:r w:rsidR="00D9755F">
          <w:rPr>
            <w:noProof/>
            <w:webHidden/>
          </w:rPr>
          <w:fldChar w:fldCharType="end"/>
        </w:r>
      </w:hyperlink>
    </w:p>
    <w:p w14:paraId="38422F1B" w14:textId="65C4DFEE" w:rsidR="00D9755F" w:rsidRDefault="00160E89">
      <w:pPr>
        <w:pStyle w:val="TOC3"/>
        <w:tabs>
          <w:tab w:val="left" w:pos="1200"/>
          <w:tab w:val="right" w:leader="dot" w:pos="8296"/>
        </w:tabs>
        <w:rPr>
          <w:rFonts w:eastAsiaTheme="minorEastAsia" w:hAnsiTheme="minorHAnsi"/>
          <w:i w:val="0"/>
          <w:iCs w:val="0"/>
          <w:noProof/>
          <w:sz w:val="21"/>
          <w:szCs w:val="22"/>
        </w:rPr>
      </w:pPr>
      <w:hyperlink w:anchor="_Toc129858084" w:history="1">
        <w:r w:rsidR="00D9755F" w:rsidRPr="000965FD">
          <w:rPr>
            <w:rStyle w:val="ad"/>
            <w:noProof/>
          </w:rPr>
          <w:t>4.3.3.</w:t>
        </w:r>
        <w:r w:rsidR="00D9755F">
          <w:rPr>
            <w:rFonts w:eastAsiaTheme="minorEastAsia" w:hAnsiTheme="minorHAnsi"/>
            <w:i w:val="0"/>
            <w:iCs w:val="0"/>
            <w:noProof/>
            <w:sz w:val="21"/>
            <w:szCs w:val="22"/>
          </w:rPr>
          <w:tab/>
        </w:r>
        <w:r w:rsidR="00D9755F" w:rsidRPr="000965FD">
          <w:rPr>
            <w:rStyle w:val="ad"/>
            <w:noProof/>
          </w:rPr>
          <w:t>电子印章数据格式</w:t>
        </w:r>
        <w:r w:rsidR="00D9755F">
          <w:rPr>
            <w:noProof/>
            <w:webHidden/>
          </w:rPr>
          <w:tab/>
        </w:r>
        <w:r w:rsidR="00D9755F">
          <w:rPr>
            <w:noProof/>
            <w:webHidden/>
          </w:rPr>
          <w:fldChar w:fldCharType="begin"/>
        </w:r>
        <w:r w:rsidR="00D9755F">
          <w:rPr>
            <w:noProof/>
            <w:webHidden/>
          </w:rPr>
          <w:instrText xml:space="preserve"> PAGEREF _Toc129858084 \h </w:instrText>
        </w:r>
        <w:r w:rsidR="00D9755F">
          <w:rPr>
            <w:noProof/>
            <w:webHidden/>
          </w:rPr>
        </w:r>
        <w:r w:rsidR="00D9755F">
          <w:rPr>
            <w:noProof/>
            <w:webHidden/>
          </w:rPr>
          <w:fldChar w:fldCharType="separate"/>
        </w:r>
        <w:r w:rsidR="00D9755F">
          <w:rPr>
            <w:noProof/>
            <w:webHidden/>
          </w:rPr>
          <w:t>5</w:t>
        </w:r>
        <w:r w:rsidR="00D9755F">
          <w:rPr>
            <w:noProof/>
            <w:webHidden/>
          </w:rPr>
          <w:fldChar w:fldCharType="end"/>
        </w:r>
      </w:hyperlink>
    </w:p>
    <w:p w14:paraId="5E15E5B0" w14:textId="6D709868" w:rsidR="00D9755F" w:rsidRDefault="00160E89">
      <w:pPr>
        <w:pStyle w:val="TOC2"/>
        <w:tabs>
          <w:tab w:val="right" w:leader="dot" w:pos="8296"/>
        </w:tabs>
        <w:rPr>
          <w:rFonts w:eastAsiaTheme="minorEastAsia" w:hAnsiTheme="minorHAnsi"/>
          <w:smallCaps w:val="0"/>
          <w:noProof/>
          <w:sz w:val="21"/>
          <w:szCs w:val="22"/>
        </w:rPr>
      </w:pPr>
      <w:hyperlink w:anchor="_Toc129858085" w:history="1">
        <w:r w:rsidR="00D9755F" w:rsidRPr="000965FD">
          <w:rPr>
            <w:rStyle w:val="ad"/>
            <w:noProof/>
          </w:rPr>
          <w:t>附件1 湖北省政府采购数据交换汇聚平台UsbKey对接调试申请表</w:t>
        </w:r>
        <w:r w:rsidR="00D9755F">
          <w:rPr>
            <w:noProof/>
            <w:webHidden/>
          </w:rPr>
          <w:tab/>
        </w:r>
        <w:r w:rsidR="00D9755F">
          <w:rPr>
            <w:noProof/>
            <w:webHidden/>
          </w:rPr>
          <w:fldChar w:fldCharType="begin"/>
        </w:r>
        <w:r w:rsidR="00D9755F">
          <w:rPr>
            <w:noProof/>
            <w:webHidden/>
          </w:rPr>
          <w:instrText xml:space="preserve"> PAGEREF _Toc129858085 \h </w:instrText>
        </w:r>
        <w:r w:rsidR="00D9755F">
          <w:rPr>
            <w:noProof/>
            <w:webHidden/>
          </w:rPr>
        </w:r>
        <w:r w:rsidR="00D9755F">
          <w:rPr>
            <w:noProof/>
            <w:webHidden/>
          </w:rPr>
          <w:fldChar w:fldCharType="separate"/>
        </w:r>
        <w:r w:rsidR="00D9755F">
          <w:rPr>
            <w:noProof/>
            <w:webHidden/>
          </w:rPr>
          <w:t>6</w:t>
        </w:r>
        <w:r w:rsidR="00D9755F">
          <w:rPr>
            <w:noProof/>
            <w:webHidden/>
          </w:rPr>
          <w:fldChar w:fldCharType="end"/>
        </w:r>
      </w:hyperlink>
    </w:p>
    <w:p w14:paraId="252FF7A3" w14:textId="09198AB3" w:rsidR="00605AC4" w:rsidRDefault="00EF478C">
      <w:r>
        <w:fldChar w:fldCharType="end"/>
      </w:r>
    </w:p>
    <w:p w14:paraId="3C3BDE04" w14:textId="77777777" w:rsidR="00605AC4" w:rsidRDefault="00605AC4">
      <w:pPr>
        <w:jc w:val="center"/>
        <w:rPr>
          <w:b/>
          <w:bCs/>
          <w:szCs w:val="28"/>
        </w:rPr>
      </w:pPr>
    </w:p>
    <w:p w14:paraId="5FC102F6" w14:textId="77777777" w:rsidR="00605AC4" w:rsidRDefault="00605AC4">
      <w:pPr>
        <w:jc w:val="center"/>
        <w:rPr>
          <w:b/>
          <w:bCs/>
          <w:szCs w:val="28"/>
        </w:rPr>
        <w:sectPr w:rsidR="00605AC4">
          <w:pgSz w:w="11906" w:h="16838"/>
          <w:pgMar w:top="1440" w:right="1800" w:bottom="1440" w:left="1800" w:header="851" w:footer="992" w:gutter="0"/>
          <w:cols w:space="425"/>
          <w:docGrid w:type="lines" w:linePitch="312"/>
        </w:sectPr>
      </w:pPr>
    </w:p>
    <w:p w14:paraId="46A39152" w14:textId="77777777" w:rsidR="00605AC4" w:rsidRDefault="00EF478C">
      <w:pPr>
        <w:pStyle w:val="1"/>
        <w:numPr>
          <w:ilvl w:val="0"/>
          <w:numId w:val="1"/>
        </w:numPr>
      </w:pPr>
      <w:bookmarkStart w:id="2" w:name="_Toc129858069"/>
      <w:r>
        <w:rPr>
          <w:rFonts w:hint="eastAsia"/>
        </w:rPr>
        <w:lastRenderedPageBreak/>
        <w:t>范围</w:t>
      </w:r>
      <w:bookmarkEnd w:id="2"/>
    </w:p>
    <w:p w14:paraId="655A757A" w14:textId="0869E900" w:rsidR="00121E41" w:rsidRDefault="00121E41" w:rsidP="00121E41">
      <w:pPr>
        <w:pStyle w:val="21"/>
        <w:ind w:firstLine="480"/>
      </w:pPr>
      <w:r>
        <w:rPr>
          <w:rFonts w:hint="eastAsia"/>
        </w:rPr>
        <w:t>本标准规范用于</w:t>
      </w:r>
      <w:r w:rsidRPr="00121E41">
        <w:rPr>
          <w:rFonts w:hint="eastAsia"/>
        </w:rPr>
        <w:t>湖北省政府采购数据交换汇聚平台</w:t>
      </w:r>
      <w:r>
        <w:rPr>
          <w:rFonts w:hint="eastAsia"/>
        </w:rPr>
        <w:t>Usb</w:t>
      </w:r>
      <w:r>
        <w:t>key</w:t>
      </w:r>
      <w:r>
        <w:rPr>
          <w:rFonts w:hint="eastAsia"/>
        </w:rPr>
        <w:t>厂商对接。</w:t>
      </w:r>
    </w:p>
    <w:p w14:paraId="13D61A7A" w14:textId="77777777" w:rsidR="00605AC4" w:rsidRDefault="00EF478C">
      <w:pPr>
        <w:pStyle w:val="1"/>
        <w:numPr>
          <w:ilvl w:val="0"/>
          <w:numId w:val="1"/>
        </w:numPr>
      </w:pPr>
      <w:bookmarkStart w:id="3" w:name="_Toc129858070"/>
      <w:r>
        <w:rPr>
          <w:rFonts w:hint="eastAsia"/>
        </w:rPr>
        <w:t>规范性引用文件</w:t>
      </w:r>
      <w:bookmarkEnd w:id="3"/>
    </w:p>
    <w:p w14:paraId="17C274D8" w14:textId="77777777" w:rsidR="00605AC4" w:rsidRDefault="00EF478C">
      <w:pPr>
        <w:pStyle w:val="21"/>
        <w:ind w:firstLine="480"/>
      </w:pPr>
      <w:r>
        <w:rPr>
          <w:rFonts w:hint="eastAsia"/>
        </w:rPr>
        <w:t>以下文件的相关条款通过引用而成为本规范的内容。凡是加注日期的引用文件，其随后所有的修改或修订版（勘误的内容除外）均不适用于本规范，但鼓励根据本规范达成协议的各方经协商一致适用以下文件的修订版本。凡是未加注日期的引用文件，其修订版本应自动适用于本规范。</w:t>
      </w:r>
    </w:p>
    <w:p w14:paraId="1A0930A1" w14:textId="77777777" w:rsidR="00605AC4" w:rsidRDefault="00EF478C">
      <w:pPr>
        <w:pStyle w:val="21"/>
        <w:ind w:firstLine="480"/>
      </w:pPr>
      <w:r>
        <w:t>GM/T 0002  SM4分组密码算法</w:t>
      </w:r>
    </w:p>
    <w:p w14:paraId="6D9B3FC4" w14:textId="77777777" w:rsidR="00605AC4" w:rsidRDefault="00EF478C">
      <w:pPr>
        <w:pStyle w:val="21"/>
        <w:ind w:firstLine="480"/>
      </w:pPr>
      <w:r>
        <w:t>GM/T 0003  SM2椭圆曲线公钥密码算法</w:t>
      </w:r>
    </w:p>
    <w:p w14:paraId="77EA33A4" w14:textId="77777777" w:rsidR="00605AC4" w:rsidRDefault="00EF478C">
      <w:pPr>
        <w:pStyle w:val="21"/>
        <w:ind w:firstLine="480"/>
      </w:pPr>
      <w:r>
        <w:t>GM/T 0004  SM3密码杂凑算法</w:t>
      </w:r>
    </w:p>
    <w:p w14:paraId="6ECC1B14" w14:textId="77777777" w:rsidR="00605AC4" w:rsidRDefault="00EF478C">
      <w:pPr>
        <w:pStyle w:val="21"/>
        <w:ind w:firstLine="480"/>
      </w:pPr>
      <w:r>
        <w:t>GM/T 0009  SM2密码算法使用规范</w:t>
      </w:r>
    </w:p>
    <w:p w14:paraId="2737BBE3" w14:textId="77777777" w:rsidR="00605AC4" w:rsidRDefault="00EF478C">
      <w:pPr>
        <w:pStyle w:val="21"/>
        <w:ind w:firstLine="480"/>
      </w:pPr>
      <w:r>
        <w:t>GM/T 0015 基于SM2密码算法的数字证书格式规范</w:t>
      </w:r>
    </w:p>
    <w:p w14:paraId="202FC36A" w14:textId="77777777" w:rsidR="00605AC4" w:rsidRDefault="00EF478C">
      <w:pPr>
        <w:pStyle w:val="21"/>
        <w:ind w:firstLine="480"/>
      </w:pPr>
      <w:r>
        <w:t>GM/T 0016智能密码钥匙密码应用接口规范</w:t>
      </w:r>
      <w:r>
        <w:tab/>
      </w:r>
    </w:p>
    <w:p w14:paraId="63688C14" w14:textId="77777777" w:rsidR="00605AC4" w:rsidRDefault="00EF478C">
      <w:pPr>
        <w:pStyle w:val="21"/>
        <w:ind w:firstLine="480"/>
      </w:pPr>
      <w:r>
        <w:t>GM/T 0027 智能密码钥匙技术规范</w:t>
      </w:r>
    </w:p>
    <w:p w14:paraId="3CD2BB8D" w14:textId="77777777" w:rsidR="00605AC4" w:rsidRDefault="00EF478C">
      <w:pPr>
        <w:pStyle w:val="21"/>
        <w:ind w:firstLine="480"/>
      </w:pPr>
      <w:r>
        <w:t>GB/T 20518信息安全技术 公钥基础设施 数字证书格式</w:t>
      </w:r>
    </w:p>
    <w:p w14:paraId="7B71D35B" w14:textId="4AFCD3B0" w:rsidR="00605AC4" w:rsidRDefault="00EF478C">
      <w:pPr>
        <w:pStyle w:val="21"/>
        <w:ind w:firstLine="480"/>
        <w:rPr>
          <w:rFonts w:ascii="仿宋_GB2312" w:hAnsi="仿宋_GB2312" w:cs="仿宋_GB2312"/>
          <w:color w:val="000000"/>
          <w:szCs w:val="28"/>
        </w:rPr>
      </w:pPr>
      <w:r>
        <w:rPr>
          <w:rFonts w:ascii="仿宋_GB2312" w:hAnsi="仿宋_GB2312" w:cs="仿宋_GB2312" w:hint="eastAsia"/>
          <w:color w:val="000000"/>
          <w:szCs w:val="28"/>
        </w:rPr>
        <w:t xml:space="preserve">GB/T 38540-2020 </w:t>
      </w:r>
      <w:r>
        <w:rPr>
          <w:rFonts w:ascii="仿宋_GB2312" w:hAnsi="仿宋_GB2312" w:cs="仿宋_GB2312" w:hint="eastAsia"/>
          <w:color w:val="000000"/>
          <w:szCs w:val="28"/>
        </w:rPr>
        <w:t>信息安全技术</w:t>
      </w:r>
      <w:r>
        <w:rPr>
          <w:rFonts w:ascii="仿宋_GB2312" w:hAnsi="仿宋_GB2312" w:cs="仿宋_GB2312" w:hint="eastAsia"/>
          <w:color w:val="000000"/>
          <w:szCs w:val="28"/>
        </w:rPr>
        <w:t xml:space="preserve"> </w:t>
      </w:r>
      <w:r>
        <w:rPr>
          <w:rFonts w:ascii="仿宋_GB2312" w:hAnsi="仿宋_GB2312" w:cs="仿宋_GB2312" w:hint="eastAsia"/>
          <w:color w:val="000000"/>
          <w:szCs w:val="28"/>
        </w:rPr>
        <w:t>安全电子印章密码技术规范</w:t>
      </w:r>
    </w:p>
    <w:p w14:paraId="6051ED70" w14:textId="420ECE1C" w:rsidR="00D9755F" w:rsidRDefault="00D9755F">
      <w:pPr>
        <w:pStyle w:val="21"/>
        <w:ind w:firstLine="480"/>
        <w:rPr>
          <w:rFonts w:ascii="仿宋_GB2312" w:hAnsi="仿宋_GB2312" w:cs="仿宋_GB2312"/>
          <w:color w:val="000000"/>
          <w:szCs w:val="28"/>
        </w:rPr>
      </w:pPr>
    </w:p>
    <w:p w14:paraId="43FF5C6C" w14:textId="77777777" w:rsidR="00D9755F" w:rsidRDefault="00D9755F" w:rsidP="00D9755F">
      <w:pPr>
        <w:pStyle w:val="1"/>
        <w:numPr>
          <w:ilvl w:val="0"/>
          <w:numId w:val="1"/>
        </w:numPr>
      </w:pPr>
      <w:bookmarkStart w:id="4" w:name="_Toc120095691"/>
      <w:bookmarkStart w:id="5" w:name="_Toc129858071"/>
      <w:r>
        <w:rPr>
          <w:rFonts w:hint="eastAsia"/>
        </w:rPr>
        <w:t>对接准备</w:t>
      </w:r>
      <w:bookmarkEnd w:id="4"/>
      <w:bookmarkEnd w:id="5"/>
    </w:p>
    <w:p w14:paraId="368985C9" w14:textId="77777777" w:rsidR="00D9755F" w:rsidRDefault="00D9755F" w:rsidP="00D9755F">
      <w:pPr>
        <w:pStyle w:val="2"/>
        <w:numPr>
          <w:ilvl w:val="1"/>
          <w:numId w:val="1"/>
        </w:numPr>
      </w:pPr>
      <w:bookmarkStart w:id="6" w:name="_Toc120095692"/>
      <w:bookmarkStart w:id="7" w:name="_Toc129858072"/>
      <w:r>
        <w:rPr>
          <w:rFonts w:hint="eastAsia"/>
        </w:rPr>
        <w:t>对接主体</w:t>
      </w:r>
      <w:bookmarkEnd w:id="6"/>
      <w:bookmarkEnd w:id="7"/>
    </w:p>
    <w:p w14:paraId="54DE2EBC" w14:textId="77777777" w:rsidR="00D9755F" w:rsidRDefault="00D9755F" w:rsidP="00D9755F">
      <w:pPr>
        <w:pStyle w:val="21"/>
        <w:ind w:firstLine="480"/>
      </w:pPr>
      <w:r>
        <w:rPr>
          <w:rFonts w:hint="eastAsia"/>
        </w:rPr>
        <w:t>用于电子化招投标的</w:t>
      </w:r>
      <w:r>
        <w:t>UsbKey</w:t>
      </w:r>
      <w:r>
        <w:rPr>
          <w:rFonts w:hint="eastAsia"/>
        </w:rPr>
        <w:t>一般由介质、CA证书和电子印章组成，介质、CA证书和电子印章有可能是不同的厂商。为了对接时沟通方便，同时在对</w:t>
      </w:r>
      <w:r>
        <w:rPr>
          <w:rFonts w:hint="eastAsia"/>
        </w:rPr>
        <w:lastRenderedPageBreak/>
        <w:t>接之后由固定的厂商向</w:t>
      </w:r>
      <w:r>
        <w:t>UsbKey</w:t>
      </w:r>
      <w:r>
        <w:rPr>
          <w:rFonts w:hint="eastAsia"/>
        </w:rPr>
        <w:t>用户提供客服服务。要求</w:t>
      </w:r>
      <w:r>
        <w:t>UsbKey</w:t>
      </w:r>
      <w:r>
        <w:rPr>
          <w:rFonts w:hint="eastAsia"/>
        </w:rPr>
        <w:t>只能由一个厂商成为总集成方申请对接。</w:t>
      </w:r>
    </w:p>
    <w:p w14:paraId="6AB3BD68" w14:textId="77777777" w:rsidR="00D9755F" w:rsidRDefault="00D9755F" w:rsidP="00D9755F">
      <w:pPr>
        <w:pStyle w:val="2"/>
        <w:numPr>
          <w:ilvl w:val="1"/>
          <w:numId w:val="1"/>
        </w:numPr>
      </w:pPr>
      <w:bookmarkStart w:id="8" w:name="_Toc120095693"/>
      <w:bookmarkStart w:id="9" w:name="_Toc129858073"/>
      <w:r>
        <w:rPr>
          <w:rFonts w:hint="eastAsia"/>
        </w:rPr>
        <w:t>对接材料清单</w:t>
      </w:r>
      <w:bookmarkEnd w:id="8"/>
      <w:bookmarkEnd w:id="9"/>
    </w:p>
    <w:p w14:paraId="0C763A31" w14:textId="77777777" w:rsidR="00D9755F" w:rsidRDefault="00D9755F" w:rsidP="00D9755F">
      <w:pPr>
        <w:pStyle w:val="21"/>
        <w:ind w:firstLine="480"/>
      </w:pPr>
      <w:r>
        <w:t>UsbKey</w:t>
      </w:r>
      <w:r>
        <w:rPr>
          <w:rFonts w:hint="eastAsia"/>
        </w:rPr>
        <w:t>厂商在对接调试之前需要提供以下材料：</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805"/>
        <w:gridCol w:w="795"/>
        <w:gridCol w:w="4575"/>
      </w:tblGrid>
      <w:tr w:rsidR="00D9755F" w14:paraId="6ECC9A49" w14:textId="77777777" w:rsidTr="00257807">
        <w:trPr>
          <w:trHeight w:val="624"/>
          <w:jc w:val="center"/>
        </w:trPr>
        <w:tc>
          <w:tcPr>
            <w:tcW w:w="820" w:type="dxa"/>
            <w:shd w:val="clear" w:color="000080" w:fill="E0E0E0"/>
            <w:vAlign w:val="center"/>
          </w:tcPr>
          <w:p w14:paraId="2EA3237F" w14:textId="77777777" w:rsidR="00D9755F" w:rsidRDefault="00D9755F" w:rsidP="00257807">
            <w:pPr>
              <w:pStyle w:val="af"/>
              <w:jc w:val="center"/>
              <w:rPr>
                <w:b/>
                <w:bCs/>
              </w:rPr>
            </w:pPr>
            <w:r>
              <w:rPr>
                <w:rFonts w:hint="eastAsia"/>
                <w:b/>
                <w:bCs/>
              </w:rPr>
              <w:t>序号</w:t>
            </w:r>
          </w:p>
        </w:tc>
        <w:tc>
          <w:tcPr>
            <w:tcW w:w="2805" w:type="dxa"/>
            <w:shd w:val="clear" w:color="000080" w:fill="E0E0E0"/>
            <w:vAlign w:val="center"/>
          </w:tcPr>
          <w:p w14:paraId="439593BB" w14:textId="77777777" w:rsidR="00D9755F" w:rsidRDefault="00D9755F" w:rsidP="00257807">
            <w:pPr>
              <w:pStyle w:val="af"/>
              <w:jc w:val="center"/>
              <w:rPr>
                <w:b/>
                <w:bCs/>
              </w:rPr>
            </w:pPr>
            <w:r>
              <w:rPr>
                <w:rFonts w:hint="eastAsia"/>
                <w:b/>
                <w:bCs/>
              </w:rPr>
              <w:t>材料名称</w:t>
            </w:r>
          </w:p>
        </w:tc>
        <w:tc>
          <w:tcPr>
            <w:tcW w:w="795" w:type="dxa"/>
            <w:shd w:val="clear" w:color="000080" w:fill="E0E0E0"/>
            <w:vAlign w:val="center"/>
          </w:tcPr>
          <w:p w14:paraId="5C51498B" w14:textId="77777777" w:rsidR="00D9755F" w:rsidRDefault="00D9755F" w:rsidP="00257807">
            <w:pPr>
              <w:pStyle w:val="af"/>
              <w:jc w:val="center"/>
              <w:rPr>
                <w:b/>
                <w:bCs/>
              </w:rPr>
            </w:pPr>
            <w:r>
              <w:rPr>
                <w:rFonts w:hint="eastAsia"/>
                <w:b/>
                <w:bCs/>
              </w:rPr>
              <w:t>数量</w:t>
            </w:r>
          </w:p>
        </w:tc>
        <w:tc>
          <w:tcPr>
            <w:tcW w:w="4575" w:type="dxa"/>
            <w:shd w:val="clear" w:color="000080" w:fill="E0E0E0"/>
            <w:vAlign w:val="center"/>
          </w:tcPr>
          <w:p w14:paraId="357F46D1" w14:textId="77777777" w:rsidR="00D9755F" w:rsidRDefault="00D9755F" w:rsidP="00257807">
            <w:pPr>
              <w:pStyle w:val="af"/>
              <w:jc w:val="center"/>
              <w:rPr>
                <w:b/>
                <w:bCs/>
              </w:rPr>
            </w:pPr>
            <w:r>
              <w:rPr>
                <w:rFonts w:hint="eastAsia"/>
                <w:b/>
                <w:bCs/>
              </w:rPr>
              <w:t>说明</w:t>
            </w:r>
          </w:p>
        </w:tc>
      </w:tr>
      <w:tr w:rsidR="00D9755F" w14:paraId="77026401" w14:textId="77777777" w:rsidTr="00257807">
        <w:trPr>
          <w:trHeight w:val="610"/>
          <w:jc w:val="center"/>
        </w:trPr>
        <w:tc>
          <w:tcPr>
            <w:tcW w:w="820" w:type="dxa"/>
            <w:vAlign w:val="center"/>
          </w:tcPr>
          <w:p w14:paraId="3A47E4F8" w14:textId="77777777" w:rsidR="00D9755F" w:rsidRDefault="00D9755F" w:rsidP="00257807">
            <w:pPr>
              <w:pStyle w:val="af"/>
              <w:numPr>
                <w:ilvl w:val="0"/>
                <w:numId w:val="2"/>
              </w:numPr>
              <w:jc w:val="center"/>
            </w:pPr>
          </w:p>
        </w:tc>
        <w:tc>
          <w:tcPr>
            <w:tcW w:w="2805" w:type="dxa"/>
            <w:vAlign w:val="center"/>
          </w:tcPr>
          <w:p w14:paraId="7327E112" w14:textId="77777777" w:rsidR="00D9755F" w:rsidRDefault="00D9755F" w:rsidP="00257807">
            <w:pPr>
              <w:pStyle w:val="af"/>
            </w:pPr>
            <w:r>
              <w:rPr>
                <w:rFonts w:hint="eastAsia"/>
              </w:rPr>
              <w:t>对接调试申请表</w:t>
            </w:r>
          </w:p>
        </w:tc>
        <w:tc>
          <w:tcPr>
            <w:tcW w:w="795" w:type="dxa"/>
            <w:vAlign w:val="center"/>
          </w:tcPr>
          <w:p w14:paraId="5BF26DB8" w14:textId="77777777" w:rsidR="00D9755F" w:rsidRDefault="00D9755F" w:rsidP="00257807">
            <w:pPr>
              <w:pStyle w:val="af"/>
              <w:jc w:val="center"/>
            </w:pPr>
            <w:r>
              <w:rPr>
                <w:rFonts w:hint="eastAsia"/>
              </w:rPr>
              <w:t>1</w:t>
            </w:r>
          </w:p>
        </w:tc>
        <w:tc>
          <w:tcPr>
            <w:tcW w:w="4575" w:type="dxa"/>
            <w:vAlign w:val="center"/>
          </w:tcPr>
          <w:p w14:paraId="7E68012F" w14:textId="77777777" w:rsidR="00D9755F" w:rsidRDefault="00D9755F" w:rsidP="00257807">
            <w:pPr>
              <w:pStyle w:val="af"/>
              <w:rPr>
                <w:rFonts w:eastAsia="仿宋_GB2312"/>
              </w:rPr>
            </w:pPr>
            <w:r>
              <w:rPr>
                <w:rFonts w:hint="eastAsia"/>
              </w:rPr>
              <w:t>格式见</w:t>
            </w:r>
            <w:hyperlink r:id="rId8" w:anchor="_附件1 湖北省政府采购" w:history="1">
              <w:r>
                <w:rPr>
                  <w:rStyle w:val="ad"/>
                  <w:rFonts w:hint="eastAsia"/>
                </w:rPr>
                <w:t>附件1</w:t>
              </w:r>
            </w:hyperlink>
          </w:p>
        </w:tc>
      </w:tr>
      <w:tr w:rsidR="00D9755F" w14:paraId="542950B8" w14:textId="77777777" w:rsidTr="00257807">
        <w:trPr>
          <w:trHeight w:val="610"/>
          <w:jc w:val="center"/>
        </w:trPr>
        <w:tc>
          <w:tcPr>
            <w:tcW w:w="820" w:type="dxa"/>
            <w:vAlign w:val="center"/>
          </w:tcPr>
          <w:p w14:paraId="31C364FD" w14:textId="77777777" w:rsidR="00D9755F" w:rsidRDefault="00D9755F" w:rsidP="00257807">
            <w:pPr>
              <w:pStyle w:val="af"/>
              <w:numPr>
                <w:ilvl w:val="0"/>
                <w:numId w:val="2"/>
              </w:numPr>
              <w:jc w:val="center"/>
            </w:pPr>
          </w:p>
        </w:tc>
        <w:tc>
          <w:tcPr>
            <w:tcW w:w="2805" w:type="dxa"/>
            <w:vAlign w:val="center"/>
          </w:tcPr>
          <w:p w14:paraId="300603AB" w14:textId="77777777" w:rsidR="00D9755F" w:rsidRDefault="00D9755F" w:rsidP="00257807">
            <w:pPr>
              <w:pStyle w:val="af"/>
            </w:pPr>
            <w:r>
              <w:rPr>
                <w:rFonts w:hint="eastAsia"/>
              </w:rPr>
              <w:t>C</w:t>
            </w:r>
            <w:r>
              <w:t>A</w:t>
            </w:r>
            <w:r>
              <w:rPr>
                <w:rFonts w:hint="eastAsia"/>
              </w:rPr>
              <w:t>证书链、C</w:t>
            </w:r>
            <w:r>
              <w:t>A</w:t>
            </w:r>
            <w:r>
              <w:rPr>
                <w:rFonts w:hint="eastAsia"/>
              </w:rPr>
              <w:t>根证书、L</w:t>
            </w:r>
            <w:r>
              <w:t>DAP</w:t>
            </w:r>
            <w:r>
              <w:rPr>
                <w:rFonts w:hint="eastAsia"/>
              </w:rPr>
              <w:t>目录服务系统和O</w:t>
            </w:r>
            <w:r>
              <w:t>CSP</w:t>
            </w:r>
            <w:r>
              <w:rPr>
                <w:rFonts w:hint="eastAsia"/>
              </w:rPr>
              <w:t>证书在线状态查询</w:t>
            </w:r>
          </w:p>
        </w:tc>
        <w:tc>
          <w:tcPr>
            <w:tcW w:w="795" w:type="dxa"/>
            <w:vAlign w:val="center"/>
          </w:tcPr>
          <w:p w14:paraId="71C79514" w14:textId="77777777" w:rsidR="00D9755F" w:rsidRDefault="00D9755F" w:rsidP="00257807">
            <w:pPr>
              <w:pStyle w:val="af"/>
              <w:jc w:val="center"/>
            </w:pPr>
            <w:r>
              <w:rPr>
                <w:rFonts w:hint="eastAsia"/>
              </w:rPr>
              <w:t>1</w:t>
            </w:r>
          </w:p>
        </w:tc>
        <w:tc>
          <w:tcPr>
            <w:tcW w:w="4575" w:type="dxa"/>
            <w:vAlign w:val="center"/>
          </w:tcPr>
          <w:p w14:paraId="10AF17EE" w14:textId="77777777" w:rsidR="00D9755F" w:rsidRDefault="00D9755F" w:rsidP="00257807">
            <w:pPr>
              <w:pStyle w:val="af"/>
            </w:pPr>
            <w:r>
              <w:rPr>
                <w:rFonts w:hint="eastAsia"/>
              </w:rPr>
              <w:t>1</w:t>
            </w:r>
            <w:r>
              <w:t>.</w:t>
            </w:r>
            <w:r>
              <w:rPr>
                <w:rFonts w:hint="eastAsia"/>
              </w:rPr>
              <w:t>提供C</w:t>
            </w:r>
            <w:r>
              <w:t>A</w:t>
            </w:r>
            <w:r>
              <w:rPr>
                <w:rFonts w:hint="eastAsia"/>
              </w:rPr>
              <w:t>机构的证书链、根证书；</w:t>
            </w:r>
          </w:p>
          <w:p w14:paraId="2835BC16" w14:textId="77777777" w:rsidR="00D9755F" w:rsidRDefault="00D9755F" w:rsidP="00257807">
            <w:pPr>
              <w:pStyle w:val="af"/>
            </w:pPr>
            <w:r>
              <w:t>2.</w:t>
            </w:r>
            <w:r>
              <w:rPr>
                <w:rFonts w:hint="eastAsia"/>
              </w:rPr>
              <w:t>提供C</w:t>
            </w:r>
            <w:r>
              <w:t>RL</w:t>
            </w:r>
            <w:r>
              <w:rPr>
                <w:rFonts w:hint="eastAsia"/>
              </w:rPr>
              <w:t>列表发布L</w:t>
            </w:r>
            <w:r>
              <w:t>DAP</w:t>
            </w:r>
            <w:r>
              <w:rPr>
                <w:rFonts w:hint="eastAsia"/>
              </w:rPr>
              <w:t>地址、WEB验证地址；</w:t>
            </w:r>
          </w:p>
          <w:p w14:paraId="307D5B6E" w14:textId="77777777" w:rsidR="00D9755F" w:rsidRDefault="00D9755F" w:rsidP="00257807">
            <w:pPr>
              <w:pStyle w:val="af"/>
            </w:pPr>
            <w:r>
              <w:t>3.</w:t>
            </w:r>
            <w:r>
              <w:rPr>
                <w:rFonts w:hint="eastAsia"/>
              </w:rPr>
              <w:t>提供证书在线状态查询O</w:t>
            </w:r>
            <w:r>
              <w:t>CSP</w:t>
            </w:r>
            <w:r>
              <w:rPr>
                <w:rFonts w:hint="eastAsia"/>
              </w:rPr>
              <w:t>地址(及demo和相关状态码表)。</w:t>
            </w:r>
          </w:p>
        </w:tc>
      </w:tr>
      <w:tr w:rsidR="00D9755F" w14:paraId="2E87ADE8" w14:textId="77777777" w:rsidTr="00257807">
        <w:trPr>
          <w:trHeight w:val="610"/>
          <w:jc w:val="center"/>
        </w:trPr>
        <w:tc>
          <w:tcPr>
            <w:tcW w:w="820" w:type="dxa"/>
            <w:vAlign w:val="center"/>
          </w:tcPr>
          <w:p w14:paraId="500A80CE" w14:textId="77777777" w:rsidR="00D9755F" w:rsidRDefault="00D9755F" w:rsidP="00257807">
            <w:pPr>
              <w:pStyle w:val="af"/>
              <w:numPr>
                <w:ilvl w:val="0"/>
                <w:numId w:val="2"/>
              </w:numPr>
              <w:jc w:val="center"/>
            </w:pPr>
          </w:p>
        </w:tc>
        <w:tc>
          <w:tcPr>
            <w:tcW w:w="2805" w:type="dxa"/>
            <w:vAlign w:val="center"/>
          </w:tcPr>
          <w:p w14:paraId="3DFC3022" w14:textId="77777777" w:rsidR="00D9755F" w:rsidRDefault="00D9755F" w:rsidP="00257807">
            <w:pPr>
              <w:pStyle w:val="af"/>
            </w:pPr>
            <w:r>
              <w:rPr>
                <w:rFonts w:hint="eastAsia"/>
              </w:rPr>
              <w:t>数字证书主题规则解析策略</w:t>
            </w:r>
          </w:p>
        </w:tc>
        <w:tc>
          <w:tcPr>
            <w:tcW w:w="795" w:type="dxa"/>
            <w:vAlign w:val="center"/>
          </w:tcPr>
          <w:p w14:paraId="0ECF6544" w14:textId="77777777" w:rsidR="00D9755F" w:rsidRDefault="00D9755F" w:rsidP="00257807">
            <w:pPr>
              <w:pStyle w:val="af"/>
              <w:jc w:val="center"/>
            </w:pPr>
            <w:r>
              <w:rPr>
                <w:rFonts w:hint="eastAsia"/>
              </w:rPr>
              <w:t>1</w:t>
            </w:r>
          </w:p>
        </w:tc>
        <w:tc>
          <w:tcPr>
            <w:tcW w:w="4575" w:type="dxa"/>
            <w:vAlign w:val="center"/>
          </w:tcPr>
          <w:p w14:paraId="456C9E2C" w14:textId="77777777" w:rsidR="00D9755F" w:rsidRDefault="00D9755F" w:rsidP="00257807">
            <w:pPr>
              <w:pStyle w:val="af"/>
            </w:pPr>
            <w:r>
              <w:rPr>
                <w:rFonts w:hint="eastAsia"/>
              </w:rPr>
              <w:t>1</w:t>
            </w:r>
            <w:r>
              <w:t>.</w:t>
            </w:r>
            <w:r>
              <w:rPr>
                <w:rFonts w:hint="eastAsia"/>
              </w:rPr>
              <w:t>证书主题规则或扩展项说明；</w:t>
            </w:r>
          </w:p>
          <w:p w14:paraId="72FCC7DC" w14:textId="77777777" w:rsidR="00D9755F" w:rsidRDefault="00D9755F" w:rsidP="00257807">
            <w:pPr>
              <w:pStyle w:val="af"/>
            </w:pPr>
            <w:r>
              <w:rPr>
                <w:rFonts w:hint="eastAsia"/>
              </w:rPr>
              <w:t>2</w:t>
            </w:r>
            <w:r>
              <w:t>.</w:t>
            </w:r>
            <w:r>
              <w:rPr>
                <w:rFonts w:hint="eastAsia"/>
              </w:rPr>
              <w:t>一个单位多个USBKey数字证书主题规则说明；</w:t>
            </w:r>
          </w:p>
          <w:p w14:paraId="668C46DE" w14:textId="77777777" w:rsidR="00D9755F" w:rsidRDefault="00D9755F" w:rsidP="00257807">
            <w:pPr>
              <w:pStyle w:val="af"/>
            </w:pPr>
            <w:r>
              <w:rPr>
                <w:rFonts w:hint="eastAsia"/>
              </w:rPr>
              <w:t>3</w:t>
            </w:r>
            <w:r>
              <w:t>.</w:t>
            </w:r>
            <w:r>
              <w:rPr>
                <w:rFonts w:hint="eastAsia"/>
              </w:rPr>
              <w:t>数字证书必须包含用户</w:t>
            </w:r>
            <w:r>
              <w:t>实体的唯一标识</w:t>
            </w:r>
            <w:r>
              <w:rPr>
                <w:rFonts w:hint="eastAsia"/>
              </w:rPr>
              <w:t>（个人</w:t>
            </w:r>
            <w:r>
              <w:t>用户：身份证号码；法人用户：统一社会信用代码）</w:t>
            </w:r>
            <w:r>
              <w:rPr>
                <w:rFonts w:hint="eastAsia"/>
              </w:rPr>
              <w:t>，方便</w:t>
            </w:r>
            <w:r>
              <w:t>进行证书</w:t>
            </w:r>
            <w:r>
              <w:rPr>
                <w:rFonts w:hint="eastAsia"/>
              </w:rPr>
              <w:t>用户</w:t>
            </w:r>
            <w:r>
              <w:t>身份识别</w:t>
            </w:r>
            <w:r>
              <w:rPr>
                <w:rFonts w:hint="eastAsia"/>
              </w:rPr>
              <w:t>（注：标识OID不符合GB/T 20518要求，需说明规则）。</w:t>
            </w:r>
          </w:p>
        </w:tc>
      </w:tr>
      <w:tr w:rsidR="00D9755F" w14:paraId="16A4C3EC" w14:textId="77777777" w:rsidTr="00257807">
        <w:trPr>
          <w:trHeight w:val="610"/>
          <w:jc w:val="center"/>
        </w:trPr>
        <w:tc>
          <w:tcPr>
            <w:tcW w:w="820" w:type="dxa"/>
            <w:vAlign w:val="center"/>
          </w:tcPr>
          <w:p w14:paraId="26276F68" w14:textId="77777777" w:rsidR="00D9755F" w:rsidRDefault="00D9755F" w:rsidP="00257807">
            <w:pPr>
              <w:pStyle w:val="af"/>
              <w:numPr>
                <w:ilvl w:val="0"/>
                <w:numId w:val="2"/>
              </w:numPr>
              <w:jc w:val="center"/>
            </w:pPr>
          </w:p>
        </w:tc>
        <w:tc>
          <w:tcPr>
            <w:tcW w:w="2805" w:type="dxa"/>
            <w:vAlign w:val="center"/>
          </w:tcPr>
          <w:p w14:paraId="51E99F41" w14:textId="77777777" w:rsidR="00D9755F" w:rsidRDefault="00D9755F" w:rsidP="00257807">
            <w:pPr>
              <w:pStyle w:val="af"/>
            </w:pPr>
            <w:r>
              <w:rPr>
                <w:rFonts w:hint="eastAsia"/>
              </w:rPr>
              <w:t>USBKey数字证书</w:t>
            </w:r>
          </w:p>
        </w:tc>
        <w:tc>
          <w:tcPr>
            <w:tcW w:w="795" w:type="dxa"/>
            <w:vAlign w:val="center"/>
          </w:tcPr>
          <w:p w14:paraId="0A8F5C7B" w14:textId="77777777" w:rsidR="00D9755F" w:rsidRDefault="00D9755F" w:rsidP="00257807">
            <w:pPr>
              <w:pStyle w:val="af"/>
              <w:jc w:val="center"/>
            </w:pPr>
            <w:r>
              <w:t>1</w:t>
            </w:r>
          </w:p>
        </w:tc>
        <w:tc>
          <w:tcPr>
            <w:tcW w:w="4575" w:type="dxa"/>
            <w:vAlign w:val="center"/>
          </w:tcPr>
          <w:p w14:paraId="38DB8252" w14:textId="77777777" w:rsidR="00D9755F" w:rsidRDefault="00D9755F" w:rsidP="00257807">
            <w:pPr>
              <w:pStyle w:val="af"/>
            </w:pPr>
            <w:r>
              <w:rPr>
                <w:rFonts w:hint="eastAsia"/>
              </w:rPr>
              <w:t>U</w:t>
            </w:r>
            <w:r>
              <w:t>SB</w:t>
            </w:r>
            <w:r>
              <w:rPr>
                <w:rFonts w:hint="eastAsia"/>
              </w:rPr>
              <w:t>Key数字证书（含</w:t>
            </w:r>
            <w:r>
              <w:rPr>
                <w:rFonts w:hint="eastAsia"/>
                <w:color w:val="FF0000"/>
              </w:rPr>
              <w:t>电子印章</w:t>
            </w:r>
            <w:r>
              <w:rPr>
                <w:rFonts w:hint="eastAsia"/>
              </w:rPr>
              <w:t>）</w:t>
            </w:r>
          </w:p>
          <w:p w14:paraId="58236100" w14:textId="77777777" w:rsidR="00D9755F" w:rsidRDefault="00D9755F" w:rsidP="00257807">
            <w:pPr>
              <w:pStyle w:val="af"/>
            </w:pPr>
            <w:r>
              <w:rPr>
                <w:rFonts w:hint="eastAsia"/>
              </w:rPr>
              <w:t>需提供至少3套（每套6枚）用于测试验证。</w:t>
            </w:r>
          </w:p>
          <w:p w14:paraId="604D1557" w14:textId="77777777" w:rsidR="00D9755F" w:rsidRDefault="00D9755F" w:rsidP="00257807">
            <w:pPr>
              <w:pStyle w:val="af"/>
            </w:pPr>
            <w:r>
              <w:rPr>
                <w:rFonts w:hint="eastAsia"/>
              </w:rPr>
              <w:t>每套包含如下：</w:t>
            </w:r>
          </w:p>
          <w:p w14:paraId="08388A5E" w14:textId="77777777" w:rsidR="00D9755F" w:rsidRDefault="00D9755F" w:rsidP="00257807">
            <w:pPr>
              <w:pStyle w:val="af"/>
              <w:numPr>
                <w:ilvl w:val="0"/>
                <w:numId w:val="3"/>
              </w:numPr>
            </w:pPr>
            <w:r>
              <w:rPr>
                <w:rFonts w:hint="eastAsia"/>
              </w:rPr>
              <w:t>包含公章3枚（机构证书）、3枚法人\个人证书；</w:t>
            </w:r>
          </w:p>
          <w:p w14:paraId="7C20F0DE" w14:textId="77777777" w:rsidR="00D9755F" w:rsidRDefault="00D9755F" w:rsidP="00257807">
            <w:pPr>
              <w:pStyle w:val="af"/>
              <w:numPr>
                <w:ilvl w:val="0"/>
                <w:numId w:val="3"/>
              </w:numPr>
            </w:pPr>
            <w:r>
              <w:rPr>
                <w:rFonts w:hint="eastAsia"/>
              </w:rPr>
              <w:t>其中2枚机构证书分别灌制对应机构名称测试印章，1枚法人\个人证书灌制个人姓名测试印章（包含名字方章和手写签字章），具体测试印章名称在制作前由项目组提供。</w:t>
            </w:r>
          </w:p>
          <w:p w14:paraId="16C561BF" w14:textId="77777777" w:rsidR="00D9755F" w:rsidRDefault="00D9755F" w:rsidP="00257807">
            <w:pPr>
              <w:pStyle w:val="af"/>
              <w:numPr>
                <w:ilvl w:val="0"/>
                <w:numId w:val="3"/>
              </w:numPr>
            </w:pPr>
            <w:r>
              <w:rPr>
                <w:rFonts w:hint="eastAsia"/>
              </w:rPr>
              <w:t>UKEY中的数字证书需要包含</w:t>
            </w:r>
            <w:r>
              <w:rPr>
                <w:rFonts w:hint="eastAsia"/>
                <w:color w:val="FF0000"/>
              </w:rPr>
              <w:t>签名证书</w:t>
            </w:r>
            <w:r>
              <w:rPr>
                <w:rFonts w:hint="eastAsia"/>
              </w:rPr>
              <w:t>和</w:t>
            </w:r>
            <w:r>
              <w:rPr>
                <w:rFonts w:hint="eastAsia"/>
                <w:color w:val="FF0000"/>
              </w:rPr>
              <w:t>加密证书</w:t>
            </w:r>
          </w:p>
          <w:p w14:paraId="2D43A1D9" w14:textId="77777777" w:rsidR="00D9755F" w:rsidRDefault="00D9755F" w:rsidP="00257807">
            <w:pPr>
              <w:pStyle w:val="af"/>
            </w:pPr>
          </w:p>
        </w:tc>
      </w:tr>
      <w:tr w:rsidR="00D9755F" w14:paraId="3994C9E6" w14:textId="77777777" w:rsidTr="00257807">
        <w:trPr>
          <w:trHeight w:val="610"/>
          <w:jc w:val="center"/>
        </w:trPr>
        <w:tc>
          <w:tcPr>
            <w:tcW w:w="820" w:type="dxa"/>
            <w:vAlign w:val="center"/>
          </w:tcPr>
          <w:p w14:paraId="49FCF027" w14:textId="77777777" w:rsidR="00D9755F" w:rsidRDefault="00D9755F" w:rsidP="00257807">
            <w:pPr>
              <w:pStyle w:val="af"/>
              <w:numPr>
                <w:ilvl w:val="0"/>
                <w:numId w:val="2"/>
              </w:numPr>
              <w:jc w:val="center"/>
            </w:pPr>
          </w:p>
        </w:tc>
        <w:tc>
          <w:tcPr>
            <w:tcW w:w="2805" w:type="dxa"/>
            <w:vAlign w:val="center"/>
          </w:tcPr>
          <w:p w14:paraId="0795E396" w14:textId="77777777" w:rsidR="00D9755F" w:rsidRDefault="00D9755F" w:rsidP="00257807">
            <w:pPr>
              <w:pStyle w:val="af"/>
            </w:pPr>
            <w:r>
              <w:rPr>
                <w:rFonts w:hint="eastAsia"/>
              </w:rPr>
              <w:t>USBKey驱动程序</w:t>
            </w:r>
          </w:p>
        </w:tc>
        <w:tc>
          <w:tcPr>
            <w:tcW w:w="795" w:type="dxa"/>
            <w:vAlign w:val="center"/>
          </w:tcPr>
          <w:p w14:paraId="1C4895AF" w14:textId="77777777" w:rsidR="00D9755F" w:rsidRDefault="00D9755F" w:rsidP="00257807">
            <w:pPr>
              <w:pStyle w:val="af"/>
              <w:jc w:val="center"/>
            </w:pPr>
            <w:r>
              <w:rPr>
                <w:rFonts w:hint="eastAsia"/>
              </w:rPr>
              <w:t>1</w:t>
            </w:r>
          </w:p>
        </w:tc>
        <w:tc>
          <w:tcPr>
            <w:tcW w:w="4575" w:type="dxa"/>
            <w:vAlign w:val="center"/>
          </w:tcPr>
          <w:p w14:paraId="27A32A26" w14:textId="77777777" w:rsidR="00D9755F" w:rsidRDefault="00D9755F" w:rsidP="00257807">
            <w:pPr>
              <w:pStyle w:val="af"/>
            </w:pPr>
            <w:r>
              <w:rPr>
                <w:rFonts w:hint="eastAsia"/>
              </w:rPr>
              <w:t>智能密码钥匙</w:t>
            </w:r>
            <w:r>
              <w:rPr>
                <w:rFonts w:hint="eastAsia"/>
                <w:color w:val="FF0000"/>
              </w:rPr>
              <w:t>可视化工具</w:t>
            </w:r>
            <w:r>
              <w:rPr>
                <w:rFonts w:hint="eastAsia"/>
              </w:rPr>
              <w:t xml:space="preserve">。 </w:t>
            </w:r>
          </w:p>
        </w:tc>
      </w:tr>
      <w:tr w:rsidR="00D9755F" w14:paraId="7A50716F" w14:textId="77777777" w:rsidTr="00257807">
        <w:trPr>
          <w:trHeight w:val="610"/>
          <w:jc w:val="center"/>
        </w:trPr>
        <w:tc>
          <w:tcPr>
            <w:tcW w:w="820" w:type="dxa"/>
            <w:vAlign w:val="center"/>
          </w:tcPr>
          <w:p w14:paraId="1C124B15" w14:textId="77777777" w:rsidR="00D9755F" w:rsidRDefault="00D9755F" w:rsidP="00257807">
            <w:pPr>
              <w:pStyle w:val="af"/>
              <w:numPr>
                <w:ilvl w:val="0"/>
                <w:numId w:val="2"/>
              </w:numPr>
              <w:jc w:val="center"/>
              <w:rPr>
                <w:rFonts w:eastAsia="仿宋_GB2312"/>
              </w:rPr>
            </w:pPr>
          </w:p>
        </w:tc>
        <w:tc>
          <w:tcPr>
            <w:tcW w:w="2805" w:type="dxa"/>
            <w:vAlign w:val="center"/>
          </w:tcPr>
          <w:p w14:paraId="04D725E5" w14:textId="77777777" w:rsidR="00D9755F" w:rsidRDefault="00D9755F" w:rsidP="00257807">
            <w:pPr>
              <w:pStyle w:val="af"/>
              <w:rPr>
                <w:rFonts w:eastAsia="仿宋_GB2312"/>
              </w:rPr>
            </w:pPr>
            <w:r>
              <w:rPr>
                <w:rFonts w:hint="eastAsia"/>
              </w:rPr>
              <w:t>JAR包</w:t>
            </w:r>
          </w:p>
        </w:tc>
        <w:tc>
          <w:tcPr>
            <w:tcW w:w="795" w:type="dxa"/>
            <w:vAlign w:val="center"/>
          </w:tcPr>
          <w:p w14:paraId="4CD57DAF" w14:textId="77777777" w:rsidR="00D9755F" w:rsidRDefault="00D9755F" w:rsidP="00257807">
            <w:pPr>
              <w:pStyle w:val="af"/>
              <w:jc w:val="center"/>
              <w:rPr>
                <w:rFonts w:eastAsia="仿宋_GB2312"/>
              </w:rPr>
            </w:pPr>
            <w:r>
              <w:rPr>
                <w:rFonts w:hint="eastAsia"/>
              </w:rPr>
              <w:t>1</w:t>
            </w:r>
          </w:p>
        </w:tc>
        <w:tc>
          <w:tcPr>
            <w:tcW w:w="4575" w:type="dxa"/>
            <w:vAlign w:val="center"/>
          </w:tcPr>
          <w:p w14:paraId="354384F5" w14:textId="77777777" w:rsidR="00D9755F" w:rsidRDefault="00D9755F" w:rsidP="00257807">
            <w:pPr>
              <w:pStyle w:val="af"/>
              <w:rPr>
                <w:rFonts w:eastAsia="仿宋_GB2312"/>
              </w:rPr>
            </w:pPr>
            <w:r>
              <w:rPr>
                <w:rFonts w:hint="eastAsia"/>
              </w:rPr>
              <w:t>对符合国密SKF的UKEY动态链接库(</w:t>
            </w:r>
            <w:r>
              <w:rPr>
                <w:rFonts w:hint="eastAsia"/>
                <w:color w:val="FF0000"/>
              </w:rPr>
              <w:t>动态库需符合</w:t>
            </w:r>
            <w:r>
              <w:rPr>
                <w:rFonts w:cs="Times New Roman" w:hint="eastAsia"/>
                <w:color w:val="FF0000"/>
                <w:kern w:val="0"/>
                <w:szCs w:val="20"/>
              </w:rPr>
              <w:t>GM/T 0016-2012</w:t>
            </w:r>
            <w:r>
              <w:rPr>
                <w:rFonts w:hint="eastAsia"/>
              </w:rPr>
              <w:t>)在封装的JAR</w:t>
            </w:r>
            <w:r>
              <w:rPr>
                <w:rFonts w:hint="eastAsia"/>
              </w:rPr>
              <w:lastRenderedPageBreak/>
              <w:t>包（含API接口文档及demo）</w:t>
            </w:r>
          </w:p>
        </w:tc>
      </w:tr>
      <w:tr w:rsidR="00D9755F" w14:paraId="10629A4D" w14:textId="77777777" w:rsidTr="00257807">
        <w:trPr>
          <w:trHeight w:val="610"/>
          <w:jc w:val="center"/>
        </w:trPr>
        <w:tc>
          <w:tcPr>
            <w:tcW w:w="820" w:type="dxa"/>
            <w:vAlign w:val="center"/>
          </w:tcPr>
          <w:p w14:paraId="7B1CA5A2" w14:textId="77777777" w:rsidR="00D9755F" w:rsidRDefault="00D9755F" w:rsidP="00257807">
            <w:pPr>
              <w:pStyle w:val="af"/>
              <w:numPr>
                <w:ilvl w:val="0"/>
                <w:numId w:val="2"/>
              </w:numPr>
              <w:jc w:val="center"/>
            </w:pPr>
          </w:p>
        </w:tc>
        <w:tc>
          <w:tcPr>
            <w:tcW w:w="2805" w:type="dxa"/>
            <w:vAlign w:val="center"/>
          </w:tcPr>
          <w:p w14:paraId="150B30DD" w14:textId="77777777" w:rsidR="00D9755F" w:rsidRDefault="00D9755F" w:rsidP="00257807">
            <w:pPr>
              <w:pStyle w:val="af"/>
            </w:pPr>
            <w:r>
              <w:rPr>
                <w:rFonts w:hint="eastAsia"/>
              </w:rPr>
              <w:t>商用密码产品认证证书</w:t>
            </w:r>
          </w:p>
        </w:tc>
        <w:tc>
          <w:tcPr>
            <w:tcW w:w="795" w:type="dxa"/>
            <w:vAlign w:val="center"/>
          </w:tcPr>
          <w:p w14:paraId="695E4F3F" w14:textId="77777777" w:rsidR="00D9755F" w:rsidRDefault="00D9755F" w:rsidP="00257807">
            <w:pPr>
              <w:pStyle w:val="af"/>
              <w:jc w:val="center"/>
            </w:pPr>
            <w:r>
              <w:rPr>
                <w:rFonts w:hint="eastAsia"/>
              </w:rPr>
              <w:t>1</w:t>
            </w:r>
          </w:p>
        </w:tc>
        <w:tc>
          <w:tcPr>
            <w:tcW w:w="4575" w:type="dxa"/>
            <w:vAlign w:val="center"/>
          </w:tcPr>
          <w:p w14:paraId="6213103B" w14:textId="77777777" w:rsidR="00D9755F" w:rsidRDefault="00D9755F" w:rsidP="00257807">
            <w:pPr>
              <w:pStyle w:val="af"/>
            </w:pPr>
            <w:r>
              <w:rPr>
                <w:rFonts w:hint="eastAsia"/>
              </w:rPr>
              <w:t>智能密码钥匙、电子印章获得国家密码管理部门颁发的商用密码产品认证证书，提供资质证书。</w:t>
            </w:r>
          </w:p>
        </w:tc>
      </w:tr>
    </w:tbl>
    <w:p w14:paraId="31C640E8" w14:textId="77777777" w:rsidR="00D9755F" w:rsidRDefault="00D9755F" w:rsidP="00D9755F"/>
    <w:p w14:paraId="1DB4E252" w14:textId="77777777" w:rsidR="00D9755F" w:rsidRDefault="00D9755F" w:rsidP="00D9755F">
      <w:pPr>
        <w:pStyle w:val="1"/>
        <w:numPr>
          <w:ilvl w:val="0"/>
          <w:numId w:val="1"/>
        </w:numPr>
      </w:pPr>
      <w:bookmarkStart w:id="10" w:name="_Toc120095694"/>
      <w:bookmarkStart w:id="11" w:name="_Toc129858074"/>
      <w:r>
        <w:rPr>
          <w:rFonts w:hint="eastAsia"/>
        </w:rPr>
        <w:t>数字证书及电子印章技术要求</w:t>
      </w:r>
      <w:bookmarkEnd w:id="10"/>
      <w:bookmarkEnd w:id="11"/>
    </w:p>
    <w:p w14:paraId="3F5B15B1" w14:textId="77777777" w:rsidR="00D9755F" w:rsidRDefault="00D9755F" w:rsidP="00D9755F">
      <w:pPr>
        <w:pStyle w:val="2"/>
        <w:numPr>
          <w:ilvl w:val="1"/>
          <w:numId w:val="1"/>
        </w:numPr>
      </w:pPr>
      <w:bookmarkStart w:id="12" w:name="_Toc120095695"/>
      <w:bookmarkStart w:id="13" w:name="_Toc129858075"/>
      <w:r>
        <w:rPr>
          <w:rFonts w:hint="eastAsia"/>
        </w:rPr>
        <w:t>介质集成技术要求</w:t>
      </w:r>
      <w:bookmarkEnd w:id="12"/>
      <w:bookmarkEnd w:id="13"/>
    </w:p>
    <w:p w14:paraId="245C0018" w14:textId="77777777" w:rsidR="00D9755F" w:rsidRDefault="00D9755F" w:rsidP="00D9755F">
      <w:pPr>
        <w:pStyle w:val="3"/>
        <w:numPr>
          <w:ilvl w:val="2"/>
          <w:numId w:val="1"/>
        </w:numPr>
      </w:pPr>
      <w:bookmarkStart w:id="14" w:name="_Toc120095696"/>
      <w:bookmarkStart w:id="15" w:name="_Toc129858076"/>
      <w:r>
        <w:rPr>
          <w:rFonts w:hint="eastAsia"/>
        </w:rPr>
        <w:t>技术要求清单</w:t>
      </w:r>
      <w:bookmarkEnd w:id="14"/>
      <w:bookmarkEnd w:id="15"/>
    </w:p>
    <w:tbl>
      <w:tblPr>
        <w:tblStyle w:val="ac"/>
        <w:tblW w:w="8896" w:type="dxa"/>
        <w:tblInd w:w="-2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42"/>
        <w:gridCol w:w="7254"/>
      </w:tblGrid>
      <w:tr w:rsidR="00D9755F" w14:paraId="5F5CFE8A" w14:textId="77777777" w:rsidTr="00257807">
        <w:tc>
          <w:tcPr>
            <w:tcW w:w="1642" w:type="dxa"/>
            <w:tcBorders>
              <w:tl2br w:val="nil"/>
              <w:tr2bl w:val="nil"/>
            </w:tcBorders>
            <w:shd w:val="clear" w:color="auto" w:fill="D7D7D7"/>
            <w:vAlign w:val="center"/>
          </w:tcPr>
          <w:p w14:paraId="787C558F" w14:textId="77777777" w:rsidR="00D9755F" w:rsidRDefault="00D9755F" w:rsidP="00257807">
            <w:pPr>
              <w:pStyle w:val="af"/>
              <w:jc w:val="center"/>
              <w:rPr>
                <w:b/>
                <w:bCs/>
                <w:kern w:val="0"/>
                <w:szCs w:val="20"/>
              </w:rPr>
            </w:pPr>
            <w:r>
              <w:rPr>
                <w:rFonts w:hint="eastAsia"/>
                <w:b/>
                <w:bCs/>
                <w:kern w:val="0"/>
                <w:szCs w:val="20"/>
              </w:rPr>
              <w:t>功能项</w:t>
            </w:r>
          </w:p>
        </w:tc>
        <w:tc>
          <w:tcPr>
            <w:tcW w:w="7254" w:type="dxa"/>
            <w:tcBorders>
              <w:tl2br w:val="nil"/>
              <w:tr2bl w:val="nil"/>
            </w:tcBorders>
            <w:shd w:val="clear" w:color="auto" w:fill="D7D7D7"/>
            <w:vAlign w:val="center"/>
          </w:tcPr>
          <w:p w14:paraId="54EB3BAB" w14:textId="77777777" w:rsidR="00D9755F" w:rsidRDefault="00D9755F" w:rsidP="00257807">
            <w:pPr>
              <w:pStyle w:val="af"/>
              <w:jc w:val="center"/>
              <w:rPr>
                <w:b/>
                <w:bCs/>
                <w:kern w:val="0"/>
                <w:szCs w:val="20"/>
              </w:rPr>
            </w:pPr>
            <w:r>
              <w:rPr>
                <w:rFonts w:hint="eastAsia"/>
                <w:b/>
                <w:bCs/>
                <w:kern w:val="0"/>
                <w:szCs w:val="20"/>
              </w:rPr>
              <w:t>功能描述</w:t>
            </w:r>
          </w:p>
        </w:tc>
      </w:tr>
      <w:tr w:rsidR="00D9755F" w14:paraId="1C8ECD1A" w14:textId="77777777" w:rsidTr="00257807">
        <w:trPr>
          <w:trHeight w:val="90"/>
        </w:trPr>
        <w:tc>
          <w:tcPr>
            <w:tcW w:w="1642" w:type="dxa"/>
            <w:vMerge w:val="restart"/>
            <w:tcBorders>
              <w:tl2br w:val="nil"/>
              <w:tr2bl w:val="nil"/>
            </w:tcBorders>
            <w:vAlign w:val="center"/>
          </w:tcPr>
          <w:p w14:paraId="0D9DD1CC" w14:textId="77777777" w:rsidR="00D9755F" w:rsidRDefault="00D9755F" w:rsidP="00257807">
            <w:pPr>
              <w:pStyle w:val="af"/>
              <w:rPr>
                <w:rFonts w:ascii="仿宋_GB2312" w:hAnsi="仿宋_GB2312" w:cs="仿宋_GB2312"/>
                <w:kern w:val="0"/>
                <w:szCs w:val="20"/>
              </w:rPr>
            </w:pPr>
            <w:r>
              <w:rPr>
                <w:rFonts w:ascii="仿宋_GB2312" w:hAnsi="仿宋_GB2312" w:cs="仿宋_GB2312" w:hint="eastAsia"/>
                <w:kern w:val="0"/>
                <w:szCs w:val="20"/>
              </w:rPr>
              <w:t>功能要求</w:t>
            </w:r>
          </w:p>
        </w:tc>
        <w:tc>
          <w:tcPr>
            <w:tcW w:w="7254" w:type="dxa"/>
            <w:tcBorders>
              <w:tl2br w:val="nil"/>
              <w:tr2bl w:val="nil"/>
            </w:tcBorders>
            <w:vAlign w:val="center"/>
          </w:tcPr>
          <w:p w14:paraId="7A863488" w14:textId="77777777" w:rsidR="00D9755F" w:rsidRDefault="00D9755F" w:rsidP="00257807">
            <w:pPr>
              <w:pStyle w:val="af"/>
              <w:rPr>
                <w:b/>
                <w:bCs/>
                <w:kern w:val="0"/>
                <w:szCs w:val="20"/>
              </w:rPr>
            </w:pPr>
            <w:r>
              <w:rPr>
                <w:rFonts w:hint="eastAsia"/>
                <w:b/>
                <w:bCs/>
                <w:kern w:val="0"/>
                <w:szCs w:val="20"/>
              </w:rPr>
              <w:t>JAR包：</w:t>
            </w:r>
          </w:p>
          <w:p w14:paraId="099A32CE" w14:textId="77777777" w:rsidR="00D9755F" w:rsidRDefault="00D9755F" w:rsidP="00257807">
            <w:pPr>
              <w:pStyle w:val="af"/>
              <w:numPr>
                <w:ilvl w:val="0"/>
                <w:numId w:val="4"/>
              </w:numPr>
              <w:rPr>
                <w:b/>
                <w:bCs/>
                <w:kern w:val="0"/>
                <w:szCs w:val="20"/>
              </w:rPr>
            </w:pPr>
            <w:r>
              <w:rPr>
                <w:rFonts w:hint="eastAsia"/>
                <w:kern w:val="0"/>
                <w:szCs w:val="20"/>
              </w:rPr>
              <w:t>CA厂商需提供.jar包及其依赖的包（访问共享库资源的jna包建议使用3.3.0版本）</w:t>
            </w:r>
          </w:p>
          <w:p w14:paraId="7B9BC3CD" w14:textId="77777777" w:rsidR="00D9755F" w:rsidRDefault="00D9755F" w:rsidP="00257807">
            <w:pPr>
              <w:pStyle w:val="af"/>
              <w:numPr>
                <w:ilvl w:val="0"/>
                <w:numId w:val="4"/>
              </w:numPr>
              <w:rPr>
                <w:kern w:val="0"/>
                <w:szCs w:val="20"/>
              </w:rPr>
            </w:pPr>
            <w:r>
              <w:rPr>
                <w:rFonts w:hint="eastAsia"/>
                <w:kern w:val="0"/>
                <w:szCs w:val="20"/>
              </w:rPr>
              <w:t>jar包的命名应当能够明确的表明自身的使用身份、己方完整厂商名称等信息。jar包格式：“UKEY_介质厂商名称.jar”。命名示例：UKEY_xxKey.jar。</w:t>
            </w:r>
          </w:p>
          <w:p w14:paraId="21B38DCE" w14:textId="77777777" w:rsidR="00D9755F" w:rsidRDefault="00D9755F" w:rsidP="00257807">
            <w:pPr>
              <w:pStyle w:val="af"/>
              <w:numPr>
                <w:ilvl w:val="0"/>
                <w:numId w:val="4"/>
              </w:numPr>
              <w:rPr>
                <w:kern w:val="0"/>
                <w:szCs w:val="20"/>
              </w:rPr>
            </w:pPr>
            <w:r>
              <w:rPr>
                <w:rFonts w:hint="eastAsia"/>
                <w:kern w:val="0"/>
                <w:szCs w:val="20"/>
              </w:rPr>
              <w:t>jar包是对动态依赖库“.dll”和“.so”的在封装（</w:t>
            </w:r>
            <w:r>
              <w:rPr>
                <w:rFonts w:hint="eastAsia"/>
                <w:color w:val="FF0000"/>
                <w:kern w:val="0"/>
                <w:szCs w:val="20"/>
              </w:rPr>
              <w:t>动态依赖库需符合GM/T 0016-2012</w:t>
            </w:r>
            <w:r>
              <w:rPr>
                <w:rFonts w:hint="eastAsia"/>
                <w:kern w:val="0"/>
                <w:szCs w:val="20"/>
              </w:rPr>
              <w:t>），jar包中的接口名称、参数传入顺序需和动态链接库保持一致，同时保持对32位/64位系统和信创环境的支持。</w:t>
            </w:r>
          </w:p>
          <w:p w14:paraId="0053D4E8" w14:textId="77777777" w:rsidR="00D9755F" w:rsidRDefault="00D9755F" w:rsidP="00257807">
            <w:pPr>
              <w:pStyle w:val="af"/>
              <w:numPr>
                <w:ilvl w:val="0"/>
                <w:numId w:val="4"/>
              </w:numPr>
              <w:rPr>
                <w:kern w:val="0"/>
                <w:szCs w:val="20"/>
              </w:rPr>
            </w:pPr>
            <w:r>
              <w:rPr>
                <w:rFonts w:hint="eastAsia"/>
                <w:kern w:val="0"/>
                <w:szCs w:val="20"/>
              </w:rPr>
              <w:t>.dll”和“.so”动态链接库需符合C99标准形式，同时支持多进程调用。</w:t>
            </w:r>
          </w:p>
          <w:p w14:paraId="2B1B7D2F" w14:textId="77777777" w:rsidR="00D9755F" w:rsidRDefault="00D9755F" w:rsidP="00257807">
            <w:pPr>
              <w:pStyle w:val="af"/>
              <w:numPr>
                <w:ilvl w:val="0"/>
                <w:numId w:val="4"/>
              </w:numPr>
              <w:rPr>
                <w:kern w:val="0"/>
                <w:szCs w:val="20"/>
              </w:rPr>
            </w:pPr>
            <w:r>
              <w:rPr>
                <w:rFonts w:hint="eastAsia"/>
                <w:color w:val="FF0000"/>
                <w:kern w:val="0"/>
                <w:szCs w:val="20"/>
              </w:rPr>
              <w:t>jar包需要对Wintel运行环境及信创运行环境进行支持。</w:t>
            </w:r>
          </w:p>
          <w:p w14:paraId="589E30B1" w14:textId="77777777" w:rsidR="00D9755F" w:rsidRDefault="00D9755F" w:rsidP="00257807">
            <w:pPr>
              <w:pStyle w:val="af"/>
              <w:numPr>
                <w:ilvl w:val="0"/>
                <w:numId w:val="4"/>
              </w:numPr>
              <w:rPr>
                <w:kern w:val="0"/>
                <w:szCs w:val="20"/>
              </w:rPr>
            </w:pPr>
            <w:r>
              <w:rPr>
                <w:rFonts w:hint="eastAsia"/>
                <w:kern w:val="0"/>
                <w:szCs w:val="20"/>
              </w:rPr>
              <w:t>jar包API接口详细说明需要提供（</w:t>
            </w:r>
            <w:r>
              <w:rPr>
                <w:rFonts w:hint="eastAsia"/>
                <w:color w:val="FF0000"/>
                <w:kern w:val="0"/>
                <w:szCs w:val="20"/>
              </w:rPr>
              <w:t>注</w:t>
            </w:r>
            <w:r>
              <w:rPr>
                <w:rFonts w:hint="eastAsia"/>
                <w:kern w:val="0"/>
                <w:szCs w:val="20"/>
              </w:rPr>
              <w:t>：“SKF_ECCPrvKeyDecrypt”接口需要提供）。</w:t>
            </w:r>
          </w:p>
          <w:p w14:paraId="47BEDC81" w14:textId="77777777" w:rsidR="00D9755F" w:rsidRDefault="00D9755F" w:rsidP="00257807">
            <w:pPr>
              <w:pStyle w:val="af"/>
              <w:numPr>
                <w:ilvl w:val="0"/>
                <w:numId w:val="4"/>
              </w:numPr>
              <w:rPr>
                <w:kern w:val="0"/>
                <w:szCs w:val="20"/>
              </w:rPr>
            </w:pPr>
            <w:r>
              <w:rPr>
                <w:rFonts w:hint="eastAsia"/>
                <w:kern w:val="0"/>
                <w:szCs w:val="20"/>
              </w:rPr>
              <w:t>Jar包中的API实现请</w:t>
            </w:r>
            <w:r>
              <w:rPr>
                <w:rFonts w:hint="eastAsia"/>
                <w:color w:val="FF0000"/>
                <w:kern w:val="0"/>
                <w:szCs w:val="20"/>
              </w:rPr>
              <w:t>按照</w:t>
            </w:r>
            <w:r>
              <w:rPr>
                <w:rFonts w:hint="eastAsia"/>
                <w:kern w:val="0"/>
                <w:szCs w:val="20"/>
              </w:rPr>
              <w:t>附件进行：</w:t>
            </w:r>
            <w:r>
              <w:rPr>
                <w:rFonts w:cstheme="minorBidi" w:hint="eastAsia"/>
                <w:kern w:val="0"/>
                <w:szCs w:val="20"/>
              </w:rPr>
              <w:object w:dxaOrig="1237" w:dyaOrig="578" w14:anchorId="74C80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28.8pt" o:ole="">
                  <v:imagedata r:id="rId9" o:title=""/>
                </v:shape>
                <o:OLEObject Type="Embed" ProgID="Package" ShapeID="_x0000_i1025" DrawAspect="Content" ObjectID="_1754238979" r:id="rId10"/>
              </w:object>
            </w:r>
            <w:r>
              <w:rPr>
                <w:rFonts w:cstheme="minorBidi" w:hint="eastAsia"/>
                <w:kern w:val="0"/>
                <w:szCs w:val="20"/>
              </w:rPr>
              <w:object w:dxaOrig="1126" w:dyaOrig="578" w14:anchorId="392B0F86">
                <v:shape id="_x0000_i1026" type="#_x0000_t75" style="width:56.4pt;height:28.8pt" o:ole="">
                  <v:imagedata r:id="rId11" o:title=""/>
                </v:shape>
                <o:OLEObject Type="Embed" ProgID="Package" ShapeID="_x0000_i1026" DrawAspect="Content" ObjectID="_1754238980" r:id="rId12"/>
              </w:object>
            </w:r>
          </w:p>
          <w:p w14:paraId="001E116A" w14:textId="77777777" w:rsidR="00D9755F" w:rsidRDefault="00D9755F" w:rsidP="00257807">
            <w:pPr>
              <w:pStyle w:val="af"/>
              <w:numPr>
                <w:ilvl w:val="0"/>
                <w:numId w:val="4"/>
              </w:numPr>
              <w:rPr>
                <w:kern w:val="0"/>
                <w:szCs w:val="20"/>
              </w:rPr>
            </w:pPr>
            <w:r>
              <w:rPr>
                <w:rFonts w:hint="eastAsia"/>
                <w:kern w:val="0"/>
                <w:szCs w:val="20"/>
              </w:rPr>
              <w:t>为提高整合效率需提供对JAR包中的接口调用案例</w:t>
            </w:r>
          </w:p>
        </w:tc>
      </w:tr>
      <w:tr w:rsidR="00D9755F" w14:paraId="4F28F79A" w14:textId="77777777" w:rsidTr="00257807">
        <w:trPr>
          <w:trHeight w:val="90"/>
        </w:trPr>
        <w:tc>
          <w:tcPr>
            <w:tcW w:w="1642" w:type="dxa"/>
            <w:vMerge/>
            <w:tcBorders>
              <w:tl2br w:val="nil"/>
              <w:tr2bl w:val="nil"/>
            </w:tcBorders>
            <w:vAlign w:val="center"/>
          </w:tcPr>
          <w:p w14:paraId="2D5F1DC3" w14:textId="77777777" w:rsidR="00D9755F" w:rsidRDefault="00D9755F" w:rsidP="00257807">
            <w:pPr>
              <w:pStyle w:val="af"/>
              <w:rPr>
                <w:rFonts w:ascii="仿宋_GB2312" w:hAnsi="仿宋_GB2312" w:cs="仿宋_GB2312"/>
                <w:kern w:val="0"/>
                <w:szCs w:val="20"/>
              </w:rPr>
            </w:pPr>
          </w:p>
        </w:tc>
        <w:tc>
          <w:tcPr>
            <w:tcW w:w="7254" w:type="dxa"/>
            <w:tcBorders>
              <w:tl2br w:val="nil"/>
              <w:tr2bl w:val="nil"/>
            </w:tcBorders>
            <w:vAlign w:val="center"/>
          </w:tcPr>
          <w:p w14:paraId="3505965C" w14:textId="77777777" w:rsidR="00D9755F" w:rsidRDefault="00D9755F" w:rsidP="00257807">
            <w:pPr>
              <w:pStyle w:val="af"/>
              <w:rPr>
                <w:rFonts w:ascii="仿宋_GB2312" w:hAnsi="仿宋_GB2312" w:cs="仿宋_GB2312"/>
                <w:b/>
                <w:bCs/>
                <w:color w:val="000000"/>
                <w:kern w:val="0"/>
                <w:szCs w:val="20"/>
              </w:rPr>
            </w:pPr>
            <w:r>
              <w:rPr>
                <w:rFonts w:ascii="仿宋_GB2312" w:hAnsi="仿宋_GB2312" w:cs="仿宋_GB2312" w:hint="eastAsia"/>
                <w:b/>
                <w:bCs/>
                <w:color w:val="000000"/>
                <w:kern w:val="0"/>
                <w:szCs w:val="20"/>
              </w:rPr>
              <w:t>设备管理：</w:t>
            </w:r>
          </w:p>
          <w:p w14:paraId="32661D11" w14:textId="77777777" w:rsidR="00D9755F" w:rsidRDefault="00D9755F" w:rsidP="00257807">
            <w:pPr>
              <w:pStyle w:val="af"/>
              <w:numPr>
                <w:ilvl w:val="0"/>
                <w:numId w:val="5"/>
              </w:numPr>
              <w:rPr>
                <w:rFonts w:ascii="仿宋_GB2312" w:hAnsi="仿宋_GB2312" w:cs="仿宋_GB2312"/>
                <w:color w:val="000000"/>
                <w:kern w:val="0"/>
                <w:szCs w:val="20"/>
              </w:rPr>
            </w:pPr>
            <w:r>
              <w:rPr>
                <w:rFonts w:ascii="仿宋_GB2312" w:hAnsi="仿宋_GB2312" w:cs="仿宋_GB2312" w:hint="eastAsia"/>
                <w:color w:val="000000"/>
                <w:kern w:val="0"/>
                <w:szCs w:val="20"/>
              </w:rPr>
              <w:t>智能密码钥匙应支持设备管理功能，如：设备认证密钥的更新、</w:t>
            </w:r>
            <w:r>
              <w:rPr>
                <w:rFonts w:ascii="仿宋_GB2312" w:hAnsi="仿宋_GB2312" w:cs="仿宋_GB2312" w:hint="eastAsia"/>
                <w:color w:val="000000"/>
                <w:kern w:val="0"/>
                <w:szCs w:val="20"/>
              </w:rPr>
              <w:t>PIN</w:t>
            </w:r>
            <w:r>
              <w:rPr>
                <w:rFonts w:ascii="仿宋_GB2312" w:hAnsi="仿宋_GB2312" w:cs="仿宋_GB2312" w:hint="eastAsia"/>
                <w:color w:val="000000"/>
                <w:kern w:val="0"/>
                <w:szCs w:val="20"/>
              </w:rPr>
              <w:t>校验、解锁等。</w:t>
            </w:r>
          </w:p>
          <w:p w14:paraId="1275E042" w14:textId="77777777" w:rsidR="00D9755F" w:rsidRDefault="00D9755F" w:rsidP="00257807">
            <w:pPr>
              <w:pStyle w:val="af"/>
              <w:numPr>
                <w:ilvl w:val="0"/>
                <w:numId w:val="5"/>
              </w:numPr>
              <w:rPr>
                <w:rFonts w:ascii="仿宋_GB2312" w:hAnsi="仿宋_GB2312" w:cs="仿宋_GB2312"/>
                <w:color w:val="FF0000"/>
                <w:kern w:val="0"/>
                <w:szCs w:val="20"/>
              </w:rPr>
            </w:pPr>
            <w:r>
              <w:rPr>
                <w:rFonts w:ascii="仿宋_GB2312" w:hAnsi="仿宋_GB2312" w:cs="仿宋_GB2312"/>
                <w:color w:val="000000"/>
                <w:kern w:val="0"/>
                <w:szCs w:val="20"/>
              </w:rPr>
              <w:t>设备管理相关要求符合</w:t>
            </w:r>
            <w:r>
              <w:rPr>
                <w:rFonts w:ascii="仿宋_GB2312" w:hAnsi="仿宋_GB2312" w:cs="仿宋_GB2312"/>
                <w:color w:val="000000"/>
                <w:kern w:val="0"/>
                <w:szCs w:val="20"/>
              </w:rPr>
              <w:t xml:space="preserve">GM/T 0027 </w:t>
            </w:r>
            <w:r>
              <w:rPr>
                <w:rFonts w:ascii="仿宋_GB2312" w:hAnsi="仿宋_GB2312" w:cs="仿宋_GB2312"/>
                <w:color w:val="000000"/>
                <w:kern w:val="0"/>
                <w:szCs w:val="20"/>
              </w:rPr>
              <w:t>智能密码钥匙技术规范。</w:t>
            </w:r>
          </w:p>
        </w:tc>
      </w:tr>
      <w:tr w:rsidR="00D9755F" w14:paraId="16E1ACFB" w14:textId="77777777" w:rsidTr="00257807">
        <w:trPr>
          <w:trHeight w:val="90"/>
        </w:trPr>
        <w:tc>
          <w:tcPr>
            <w:tcW w:w="1642" w:type="dxa"/>
            <w:vMerge w:val="restart"/>
            <w:tcBorders>
              <w:tl2br w:val="nil"/>
              <w:tr2bl w:val="nil"/>
            </w:tcBorders>
            <w:vAlign w:val="center"/>
          </w:tcPr>
          <w:p w14:paraId="71AFAE8D" w14:textId="77777777" w:rsidR="00D9755F" w:rsidRDefault="00D9755F" w:rsidP="00257807">
            <w:pPr>
              <w:pStyle w:val="af"/>
              <w:rPr>
                <w:rFonts w:ascii="仿宋_GB2312" w:hAnsi="仿宋_GB2312" w:cs="仿宋_GB2312"/>
                <w:color w:val="000000"/>
                <w:kern w:val="0"/>
                <w:szCs w:val="20"/>
              </w:rPr>
            </w:pPr>
            <w:r>
              <w:rPr>
                <w:rFonts w:ascii="仿宋_GB2312" w:hAnsi="仿宋_GB2312" w:cs="仿宋_GB2312" w:hint="eastAsia"/>
                <w:color w:val="000000"/>
                <w:kern w:val="0"/>
                <w:szCs w:val="20"/>
              </w:rPr>
              <w:lastRenderedPageBreak/>
              <w:t>功能要求</w:t>
            </w:r>
          </w:p>
        </w:tc>
        <w:tc>
          <w:tcPr>
            <w:tcW w:w="7254" w:type="dxa"/>
            <w:tcBorders>
              <w:tl2br w:val="nil"/>
              <w:tr2bl w:val="nil"/>
            </w:tcBorders>
            <w:vAlign w:val="center"/>
          </w:tcPr>
          <w:p w14:paraId="7BC84EBB" w14:textId="77777777" w:rsidR="00D9755F" w:rsidRDefault="00D9755F" w:rsidP="00257807">
            <w:pPr>
              <w:pStyle w:val="af"/>
              <w:rPr>
                <w:rFonts w:ascii="仿宋_GB2312" w:hAnsi="仿宋_GB2312" w:cs="仿宋_GB2312"/>
                <w:color w:val="000000"/>
                <w:kern w:val="0"/>
                <w:szCs w:val="20"/>
              </w:rPr>
            </w:pPr>
            <w:r>
              <w:rPr>
                <w:rFonts w:ascii="仿宋_GB2312" w:hAnsi="仿宋_GB2312" w:cs="仿宋_GB2312" w:hint="eastAsia"/>
                <w:b/>
                <w:bCs/>
                <w:color w:val="000000"/>
                <w:kern w:val="0"/>
                <w:szCs w:val="20"/>
              </w:rPr>
              <w:t>密码运算</w:t>
            </w:r>
            <w:r>
              <w:rPr>
                <w:rFonts w:ascii="仿宋_GB2312" w:hAnsi="仿宋_GB2312" w:cs="仿宋_GB2312" w:hint="eastAsia"/>
                <w:color w:val="000000"/>
                <w:kern w:val="0"/>
                <w:szCs w:val="20"/>
              </w:rPr>
              <w:t>：</w:t>
            </w:r>
          </w:p>
          <w:p w14:paraId="4E815158" w14:textId="77777777" w:rsidR="00D9755F" w:rsidRDefault="00D9755F" w:rsidP="00257807">
            <w:pPr>
              <w:pStyle w:val="af"/>
              <w:numPr>
                <w:ilvl w:val="0"/>
                <w:numId w:val="6"/>
              </w:numPr>
              <w:rPr>
                <w:rFonts w:ascii="仿宋_GB2312" w:hAnsi="仿宋_GB2312" w:cs="仿宋_GB2312"/>
                <w:color w:val="000000"/>
                <w:kern w:val="0"/>
                <w:szCs w:val="20"/>
              </w:rPr>
            </w:pPr>
            <w:r>
              <w:rPr>
                <w:rFonts w:ascii="仿宋_GB2312" w:hAnsi="仿宋_GB2312" w:cs="仿宋_GB2312" w:hint="eastAsia"/>
                <w:color w:val="000000"/>
                <w:kern w:val="0"/>
                <w:szCs w:val="20"/>
              </w:rPr>
              <w:t>智能密码钥匙支持</w:t>
            </w:r>
            <w:r>
              <w:rPr>
                <w:rFonts w:ascii="仿宋_GB2312" w:hAnsi="仿宋_GB2312" w:cs="仿宋_GB2312" w:hint="eastAsia"/>
                <w:color w:val="000000"/>
                <w:kern w:val="0"/>
                <w:szCs w:val="20"/>
              </w:rPr>
              <w:t>SM4</w:t>
            </w:r>
            <w:r>
              <w:rPr>
                <w:rFonts w:ascii="仿宋_GB2312" w:hAnsi="仿宋_GB2312" w:cs="仿宋_GB2312" w:hint="eastAsia"/>
                <w:color w:val="000000"/>
                <w:kern w:val="0"/>
                <w:szCs w:val="20"/>
              </w:rPr>
              <w:t>分组密码算法，并符合</w:t>
            </w:r>
            <w:r>
              <w:rPr>
                <w:rFonts w:ascii="仿宋_GB2312" w:hAnsi="仿宋_GB2312" w:cs="仿宋_GB2312" w:hint="eastAsia"/>
                <w:color w:val="000000"/>
                <w:kern w:val="0"/>
                <w:szCs w:val="20"/>
              </w:rPr>
              <w:t>GM/T 0002</w:t>
            </w:r>
            <w:r>
              <w:rPr>
                <w:rFonts w:ascii="仿宋_GB2312" w:hAnsi="仿宋_GB2312" w:cs="仿宋_GB2312" w:hint="eastAsia"/>
                <w:color w:val="000000"/>
                <w:kern w:val="0"/>
                <w:szCs w:val="20"/>
              </w:rPr>
              <w:t>的要求；</w:t>
            </w:r>
            <w:r>
              <w:rPr>
                <w:rFonts w:ascii="仿宋_GB2312" w:hAnsi="仿宋_GB2312" w:cs="仿宋_GB2312" w:hint="eastAsia"/>
                <w:color w:val="000000"/>
                <w:kern w:val="0"/>
                <w:szCs w:val="20"/>
              </w:rPr>
              <w:t>(</w:t>
            </w:r>
            <w:r>
              <w:rPr>
                <w:rFonts w:ascii="仿宋_GB2312" w:hAnsi="仿宋_GB2312" w:cs="仿宋_GB2312" w:hint="eastAsia"/>
                <w:color w:val="000000"/>
                <w:kern w:val="0"/>
                <w:szCs w:val="20"/>
              </w:rPr>
              <w:t>至少支持</w:t>
            </w:r>
            <w:r>
              <w:rPr>
                <w:rFonts w:ascii="仿宋_GB2312" w:hAnsi="仿宋_GB2312" w:cs="仿宋_GB2312" w:hint="eastAsia"/>
                <w:color w:val="000000"/>
                <w:kern w:val="0"/>
                <w:szCs w:val="20"/>
              </w:rPr>
              <w:t>ECB</w:t>
            </w:r>
            <w:r>
              <w:rPr>
                <w:rFonts w:ascii="仿宋_GB2312" w:hAnsi="仿宋_GB2312" w:cs="仿宋_GB2312" w:hint="eastAsia"/>
                <w:color w:val="000000"/>
                <w:kern w:val="0"/>
                <w:szCs w:val="20"/>
              </w:rPr>
              <w:t>、</w:t>
            </w:r>
            <w:r>
              <w:rPr>
                <w:rFonts w:ascii="仿宋_GB2312" w:hAnsi="仿宋_GB2312" w:cs="仿宋_GB2312" w:hint="eastAsia"/>
                <w:color w:val="000000"/>
                <w:kern w:val="0"/>
                <w:szCs w:val="20"/>
              </w:rPr>
              <w:t>CBC</w:t>
            </w:r>
            <w:r>
              <w:rPr>
                <w:rFonts w:ascii="仿宋_GB2312" w:hAnsi="仿宋_GB2312" w:cs="仿宋_GB2312" w:hint="eastAsia"/>
                <w:color w:val="000000"/>
                <w:kern w:val="0"/>
                <w:szCs w:val="20"/>
              </w:rPr>
              <w:t>模式）</w:t>
            </w:r>
          </w:p>
          <w:p w14:paraId="521A8F15" w14:textId="77777777" w:rsidR="00D9755F" w:rsidRDefault="00D9755F" w:rsidP="00257807">
            <w:pPr>
              <w:pStyle w:val="af"/>
              <w:numPr>
                <w:ilvl w:val="0"/>
                <w:numId w:val="6"/>
              </w:numPr>
              <w:rPr>
                <w:rFonts w:ascii="仿宋_GB2312" w:hAnsi="仿宋_GB2312" w:cs="仿宋_GB2312"/>
                <w:color w:val="000000"/>
                <w:kern w:val="0"/>
                <w:szCs w:val="20"/>
              </w:rPr>
            </w:pPr>
            <w:r>
              <w:rPr>
                <w:rFonts w:ascii="仿宋_GB2312" w:hAnsi="仿宋_GB2312" w:cs="仿宋_GB2312" w:hint="eastAsia"/>
                <w:color w:val="000000"/>
                <w:kern w:val="0"/>
                <w:szCs w:val="20"/>
              </w:rPr>
              <w:t>智能密码钥匙支持</w:t>
            </w:r>
            <w:r>
              <w:rPr>
                <w:rFonts w:ascii="仿宋_GB2312" w:hAnsi="仿宋_GB2312" w:cs="仿宋_GB2312" w:hint="eastAsia"/>
                <w:color w:val="000000"/>
                <w:kern w:val="0"/>
                <w:szCs w:val="20"/>
              </w:rPr>
              <w:t>SM2</w:t>
            </w:r>
            <w:r>
              <w:rPr>
                <w:rFonts w:ascii="仿宋_GB2312" w:hAnsi="仿宋_GB2312" w:cs="仿宋_GB2312" w:hint="eastAsia"/>
                <w:color w:val="000000"/>
                <w:kern w:val="0"/>
                <w:szCs w:val="20"/>
              </w:rPr>
              <w:t>公钥密码算法，并符合</w:t>
            </w:r>
            <w:r>
              <w:rPr>
                <w:rFonts w:ascii="仿宋_GB2312" w:hAnsi="仿宋_GB2312" w:cs="仿宋_GB2312" w:hint="eastAsia"/>
                <w:color w:val="000000"/>
                <w:kern w:val="0"/>
                <w:szCs w:val="20"/>
              </w:rPr>
              <w:t>GM/T 0003</w:t>
            </w:r>
            <w:r>
              <w:rPr>
                <w:rFonts w:ascii="仿宋_GB2312" w:hAnsi="仿宋_GB2312" w:cs="仿宋_GB2312" w:hint="eastAsia"/>
                <w:color w:val="000000"/>
                <w:kern w:val="0"/>
                <w:szCs w:val="20"/>
              </w:rPr>
              <w:t>的要求</w:t>
            </w:r>
            <w:r>
              <w:rPr>
                <w:rFonts w:ascii="仿宋_GB2312" w:hAnsi="仿宋_GB2312" w:cs="仿宋_GB2312" w:hint="eastAsia"/>
                <w:color w:val="000000"/>
                <w:kern w:val="0"/>
                <w:szCs w:val="20"/>
              </w:rPr>
              <w:t>;</w:t>
            </w:r>
            <w:r>
              <w:rPr>
                <w:rFonts w:ascii="仿宋_GB2312" w:hAnsi="仿宋_GB2312" w:cs="仿宋_GB2312" w:hint="eastAsia"/>
                <w:color w:val="000000"/>
                <w:kern w:val="0"/>
                <w:szCs w:val="20"/>
              </w:rPr>
              <w:t>智能密码钥匙支持</w:t>
            </w:r>
            <w:r>
              <w:rPr>
                <w:rFonts w:ascii="仿宋_GB2312" w:hAnsi="仿宋_GB2312" w:cs="仿宋_GB2312" w:hint="eastAsia"/>
                <w:color w:val="000000"/>
                <w:kern w:val="0"/>
                <w:szCs w:val="20"/>
              </w:rPr>
              <w:t>SM3</w:t>
            </w:r>
            <w:r>
              <w:rPr>
                <w:rFonts w:ascii="仿宋_GB2312" w:hAnsi="仿宋_GB2312" w:cs="仿宋_GB2312" w:hint="eastAsia"/>
                <w:color w:val="000000"/>
                <w:kern w:val="0"/>
                <w:szCs w:val="20"/>
              </w:rPr>
              <w:t>密码杂凑算法，并符合</w:t>
            </w:r>
            <w:r>
              <w:rPr>
                <w:rFonts w:ascii="仿宋_GB2312" w:hAnsi="仿宋_GB2312" w:cs="仿宋_GB2312" w:hint="eastAsia"/>
                <w:color w:val="000000"/>
                <w:kern w:val="0"/>
                <w:szCs w:val="20"/>
              </w:rPr>
              <w:t>GM/T 0004</w:t>
            </w:r>
            <w:r>
              <w:rPr>
                <w:rFonts w:ascii="仿宋_GB2312" w:hAnsi="仿宋_GB2312" w:cs="仿宋_GB2312" w:hint="eastAsia"/>
                <w:color w:val="000000"/>
                <w:kern w:val="0"/>
                <w:szCs w:val="20"/>
              </w:rPr>
              <w:t>的要求；</w:t>
            </w:r>
          </w:p>
          <w:p w14:paraId="5FF00AF8" w14:textId="77777777" w:rsidR="00D9755F" w:rsidRDefault="00D9755F" w:rsidP="00257807">
            <w:pPr>
              <w:pStyle w:val="af"/>
              <w:numPr>
                <w:ilvl w:val="0"/>
                <w:numId w:val="6"/>
              </w:numPr>
              <w:rPr>
                <w:rFonts w:ascii="仿宋_GB2312" w:hAnsi="仿宋_GB2312" w:cs="仿宋_GB2312"/>
                <w:color w:val="000000"/>
                <w:kern w:val="0"/>
                <w:szCs w:val="20"/>
              </w:rPr>
            </w:pPr>
            <w:r>
              <w:rPr>
                <w:rFonts w:ascii="仿宋_GB2312" w:hAnsi="仿宋_GB2312" w:cs="仿宋_GB2312" w:hint="eastAsia"/>
                <w:color w:val="000000"/>
                <w:kern w:val="0"/>
                <w:szCs w:val="20"/>
              </w:rPr>
              <w:t>智能密码钥匙对消息鉴别码的处理应符合</w:t>
            </w:r>
            <w:r>
              <w:rPr>
                <w:rFonts w:ascii="仿宋_GB2312" w:hAnsi="仿宋_GB2312" w:cs="仿宋_GB2312" w:hint="eastAsia"/>
                <w:color w:val="000000"/>
                <w:kern w:val="0"/>
                <w:szCs w:val="20"/>
              </w:rPr>
              <w:t xml:space="preserve">GM/T 0017 </w:t>
            </w:r>
            <w:r>
              <w:rPr>
                <w:rFonts w:ascii="仿宋_GB2312" w:hAnsi="仿宋_GB2312" w:cs="仿宋_GB2312" w:hint="eastAsia"/>
                <w:color w:val="000000"/>
                <w:kern w:val="0"/>
                <w:szCs w:val="20"/>
              </w:rPr>
              <w:t>的要求。</w:t>
            </w:r>
          </w:p>
        </w:tc>
      </w:tr>
      <w:tr w:rsidR="00D9755F" w14:paraId="1977FB1B" w14:textId="77777777" w:rsidTr="00257807">
        <w:trPr>
          <w:trHeight w:val="90"/>
        </w:trPr>
        <w:tc>
          <w:tcPr>
            <w:tcW w:w="1642" w:type="dxa"/>
            <w:vMerge/>
            <w:tcBorders>
              <w:tl2br w:val="nil"/>
              <w:tr2bl w:val="nil"/>
            </w:tcBorders>
            <w:vAlign w:val="center"/>
          </w:tcPr>
          <w:p w14:paraId="6AB5C756" w14:textId="77777777" w:rsidR="00D9755F" w:rsidRDefault="00D9755F" w:rsidP="00257807">
            <w:pPr>
              <w:pStyle w:val="af"/>
              <w:rPr>
                <w:rFonts w:ascii="仿宋_GB2312" w:hAnsi="仿宋_GB2312" w:cs="仿宋_GB2312"/>
                <w:kern w:val="0"/>
                <w:szCs w:val="20"/>
              </w:rPr>
            </w:pPr>
          </w:p>
        </w:tc>
        <w:tc>
          <w:tcPr>
            <w:tcW w:w="7254" w:type="dxa"/>
            <w:tcBorders>
              <w:tl2br w:val="nil"/>
              <w:tr2bl w:val="nil"/>
            </w:tcBorders>
            <w:vAlign w:val="center"/>
          </w:tcPr>
          <w:p w14:paraId="5AAD2A3F" w14:textId="77777777" w:rsidR="00D9755F" w:rsidRDefault="00D9755F" w:rsidP="00257807">
            <w:pPr>
              <w:pStyle w:val="af"/>
              <w:rPr>
                <w:rFonts w:ascii="仿宋_GB2312" w:hAnsi="仿宋_GB2312" w:cs="仿宋_GB2312"/>
                <w:b/>
                <w:bCs/>
                <w:kern w:val="0"/>
                <w:szCs w:val="20"/>
              </w:rPr>
            </w:pPr>
            <w:r>
              <w:rPr>
                <w:rFonts w:ascii="仿宋_GB2312" w:hAnsi="仿宋_GB2312" w:cs="仿宋_GB2312" w:hint="eastAsia"/>
                <w:b/>
                <w:bCs/>
                <w:kern w:val="0"/>
                <w:szCs w:val="20"/>
              </w:rPr>
              <w:t>容器管理：</w:t>
            </w:r>
          </w:p>
          <w:p w14:paraId="403AA454" w14:textId="77777777" w:rsidR="00D9755F" w:rsidRDefault="00D9755F" w:rsidP="00257807">
            <w:pPr>
              <w:pStyle w:val="af"/>
              <w:numPr>
                <w:ilvl w:val="0"/>
                <w:numId w:val="7"/>
              </w:numPr>
              <w:rPr>
                <w:rFonts w:ascii="仿宋_GB2312" w:hAnsi="仿宋_GB2312" w:cs="仿宋_GB2312"/>
                <w:kern w:val="0"/>
                <w:szCs w:val="20"/>
              </w:rPr>
            </w:pPr>
            <w:r>
              <w:rPr>
                <w:rFonts w:ascii="仿宋_GB2312" w:hAnsi="仿宋_GB2312" w:cs="仿宋_GB2312" w:hint="eastAsia"/>
                <w:kern w:val="0"/>
                <w:szCs w:val="20"/>
              </w:rPr>
              <w:t>出厂的智能密码钥匙可包含一个或多个容器。如包含多个容器，需提供可通过接口读取有效容器名称；</w:t>
            </w:r>
          </w:p>
          <w:p w14:paraId="24BF0482" w14:textId="77777777" w:rsidR="00D9755F" w:rsidRDefault="00D9755F" w:rsidP="00257807">
            <w:pPr>
              <w:pStyle w:val="af"/>
              <w:numPr>
                <w:ilvl w:val="0"/>
                <w:numId w:val="7"/>
              </w:numPr>
              <w:rPr>
                <w:rFonts w:ascii="仿宋_GB2312" w:hAnsi="仿宋_GB2312" w:cs="仿宋_GB2312"/>
                <w:kern w:val="0"/>
                <w:szCs w:val="20"/>
              </w:rPr>
            </w:pPr>
            <w:r>
              <w:rPr>
                <w:rFonts w:ascii="仿宋_GB2312" w:hAnsi="仿宋_GB2312" w:cs="仿宋_GB2312" w:hint="eastAsia"/>
                <w:kern w:val="0"/>
                <w:szCs w:val="20"/>
              </w:rPr>
              <w:t>数字证书（单证或双证）都需存放在同个容器内；</w:t>
            </w:r>
          </w:p>
          <w:p w14:paraId="4F1CA879" w14:textId="77777777" w:rsidR="00D9755F" w:rsidRDefault="00D9755F" w:rsidP="00257807">
            <w:pPr>
              <w:pStyle w:val="af"/>
              <w:numPr>
                <w:ilvl w:val="0"/>
                <w:numId w:val="7"/>
              </w:numPr>
              <w:rPr>
                <w:rFonts w:ascii="仿宋_GB2312" w:hAnsi="仿宋_GB2312" w:cs="仿宋_GB2312"/>
                <w:kern w:val="0"/>
                <w:szCs w:val="20"/>
              </w:rPr>
            </w:pPr>
            <w:r>
              <w:rPr>
                <w:rFonts w:ascii="仿宋_GB2312" w:hAnsi="仿宋_GB2312" w:cs="仿宋_GB2312" w:hint="eastAsia"/>
                <w:kern w:val="0"/>
                <w:szCs w:val="20"/>
              </w:rPr>
              <w:t>CA</w:t>
            </w:r>
            <w:r>
              <w:rPr>
                <w:rFonts w:ascii="仿宋_GB2312" w:hAnsi="仿宋_GB2312" w:cs="仿宋_GB2312" w:hint="eastAsia"/>
                <w:kern w:val="0"/>
                <w:szCs w:val="20"/>
              </w:rPr>
              <w:t>厂商在</w:t>
            </w:r>
            <w:r>
              <w:rPr>
                <w:rFonts w:ascii="仿宋_GB2312" w:hAnsi="仿宋_GB2312" w:cs="仿宋_GB2312" w:hint="eastAsia"/>
                <w:kern w:val="0"/>
                <w:szCs w:val="20"/>
              </w:rPr>
              <w:t>USBKey</w:t>
            </w:r>
            <w:r>
              <w:rPr>
                <w:rFonts w:ascii="仿宋_GB2312" w:hAnsi="仿宋_GB2312" w:cs="仿宋_GB2312" w:hint="eastAsia"/>
                <w:kern w:val="0"/>
                <w:szCs w:val="20"/>
              </w:rPr>
              <w:t>证书制作签发过程中应杜绝空容器的情况。</w:t>
            </w:r>
          </w:p>
        </w:tc>
      </w:tr>
      <w:tr w:rsidR="00D9755F" w14:paraId="2692F7B8" w14:textId="77777777" w:rsidTr="00257807">
        <w:tc>
          <w:tcPr>
            <w:tcW w:w="1642" w:type="dxa"/>
            <w:tcBorders>
              <w:tl2br w:val="nil"/>
              <w:tr2bl w:val="nil"/>
            </w:tcBorders>
            <w:vAlign w:val="center"/>
          </w:tcPr>
          <w:p w14:paraId="2AE909C9" w14:textId="77777777" w:rsidR="00D9755F" w:rsidRDefault="00D9755F" w:rsidP="00257807">
            <w:pPr>
              <w:pStyle w:val="af"/>
              <w:rPr>
                <w:rFonts w:ascii="仿宋_GB2312" w:hAnsi="仿宋_GB2312" w:cs="仿宋_GB2312"/>
                <w:kern w:val="0"/>
                <w:szCs w:val="20"/>
              </w:rPr>
            </w:pPr>
            <w:r>
              <w:rPr>
                <w:rFonts w:ascii="仿宋_GB2312" w:hAnsi="仿宋_GB2312" w:cs="仿宋_GB2312" w:hint="eastAsia"/>
                <w:kern w:val="0"/>
                <w:szCs w:val="20"/>
              </w:rPr>
              <w:t>硬件要求</w:t>
            </w:r>
          </w:p>
        </w:tc>
        <w:tc>
          <w:tcPr>
            <w:tcW w:w="7254" w:type="dxa"/>
            <w:tcBorders>
              <w:tl2br w:val="nil"/>
              <w:tr2bl w:val="nil"/>
            </w:tcBorders>
            <w:vAlign w:val="center"/>
          </w:tcPr>
          <w:p w14:paraId="492928BB" w14:textId="77777777" w:rsidR="00D9755F" w:rsidRDefault="00D9755F" w:rsidP="00257807">
            <w:pPr>
              <w:pStyle w:val="af"/>
              <w:numPr>
                <w:ilvl w:val="0"/>
                <w:numId w:val="8"/>
              </w:numPr>
              <w:rPr>
                <w:rFonts w:ascii="仿宋_GB2312" w:hAnsi="仿宋_GB2312" w:cs="仿宋_GB2312"/>
                <w:kern w:val="0"/>
                <w:szCs w:val="20"/>
              </w:rPr>
            </w:pPr>
            <w:r>
              <w:rPr>
                <w:rFonts w:ascii="仿宋_GB2312" w:hAnsi="仿宋_GB2312" w:cs="仿宋_GB2312" w:hint="eastAsia"/>
                <w:kern w:val="0"/>
                <w:szCs w:val="20"/>
              </w:rPr>
              <w:t>智能密码钥匙的硬件接口需支持</w:t>
            </w:r>
            <w:r>
              <w:rPr>
                <w:rFonts w:ascii="仿宋_GB2312" w:hAnsi="仿宋_GB2312" w:cs="仿宋_GB2312" w:hint="eastAsia"/>
                <w:kern w:val="0"/>
                <w:szCs w:val="20"/>
              </w:rPr>
              <w:t>USB</w:t>
            </w:r>
            <w:r>
              <w:rPr>
                <w:rFonts w:ascii="仿宋_GB2312" w:hAnsi="仿宋_GB2312" w:cs="仿宋_GB2312" w:hint="eastAsia"/>
                <w:kern w:val="0"/>
                <w:szCs w:val="20"/>
              </w:rPr>
              <w:t>接口；</w:t>
            </w:r>
          </w:p>
          <w:p w14:paraId="4B0C5710" w14:textId="77777777" w:rsidR="00D9755F" w:rsidRDefault="00D9755F" w:rsidP="00257807">
            <w:pPr>
              <w:pStyle w:val="af"/>
              <w:numPr>
                <w:ilvl w:val="0"/>
                <w:numId w:val="8"/>
              </w:numPr>
              <w:rPr>
                <w:rFonts w:ascii="仿宋_GB2312" w:hAnsi="仿宋_GB2312" w:cs="仿宋_GB2312"/>
                <w:color w:val="000000"/>
                <w:kern w:val="0"/>
                <w:szCs w:val="20"/>
              </w:rPr>
            </w:pPr>
            <w:r>
              <w:rPr>
                <w:rFonts w:ascii="仿宋_GB2312" w:hAnsi="仿宋_GB2312" w:cs="仿宋_GB2312" w:hint="eastAsia"/>
                <w:color w:val="000000"/>
                <w:kern w:val="0"/>
                <w:szCs w:val="20"/>
              </w:rPr>
              <w:t>智能密码钥匙的核心芯片需经过国家密码管理部门的审批；</w:t>
            </w:r>
          </w:p>
          <w:p w14:paraId="3374E571" w14:textId="77777777" w:rsidR="00D9755F" w:rsidRDefault="00D9755F" w:rsidP="00257807">
            <w:pPr>
              <w:pStyle w:val="af"/>
              <w:numPr>
                <w:ilvl w:val="0"/>
                <w:numId w:val="8"/>
              </w:numPr>
              <w:rPr>
                <w:rFonts w:ascii="仿宋_GB2312" w:hAnsi="仿宋_GB2312" w:cs="仿宋_GB2312"/>
                <w:kern w:val="0"/>
                <w:szCs w:val="20"/>
              </w:rPr>
            </w:pPr>
            <w:r>
              <w:rPr>
                <w:rFonts w:ascii="仿宋_GB2312" w:hAnsi="仿宋_GB2312" w:cs="仿宋_GB2312" w:hint="eastAsia"/>
                <w:color w:val="000000"/>
                <w:kern w:val="0"/>
                <w:szCs w:val="20"/>
              </w:rPr>
              <w:t>智能密码钥匙硬件的相关要求符合</w:t>
            </w:r>
            <w:r>
              <w:rPr>
                <w:rFonts w:ascii="仿宋_GB2312" w:hAnsi="仿宋_GB2312" w:cs="仿宋_GB2312" w:hint="eastAsia"/>
                <w:color w:val="000000"/>
                <w:kern w:val="0"/>
                <w:szCs w:val="20"/>
              </w:rPr>
              <w:t>GM/T 0027</w:t>
            </w:r>
            <w:r>
              <w:rPr>
                <w:rFonts w:hint="eastAsia"/>
                <w:color w:val="000000"/>
                <w:kern w:val="0"/>
                <w:szCs w:val="20"/>
              </w:rPr>
              <w:t>智能密码钥匙技术规范</w:t>
            </w:r>
            <w:r>
              <w:rPr>
                <w:rFonts w:ascii="仿宋_GB2312" w:hAnsi="仿宋_GB2312" w:cs="仿宋_GB2312" w:hint="eastAsia"/>
                <w:color w:val="000000"/>
                <w:kern w:val="0"/>
                <w:szCs w:val="20"/>
              </w:rPr>
              <w:t>的要求。</w:t>
            </w:r>
          </w:p>
        </w:tc>
      </w:tr>
    </w:tbl>
    <w:p w14:paraId="6F36153F" w14:textId="77777777" w:rsidR="00D9755F" w:rsidRDefault="00D9755F" w:rsidP="00D9755F">
      <w:pPr>
        <w:pStyle w:val="3"/>
        <w:numPr>
          <w:ilvl w:val="2"/>
          <w:numId w:val="1"/>
        </w:numPr>
      </w:pPr>
      <w:bookmarkStart w:id="16" w:name="_Toc120095697"/>
      <w:bookmarkStart w:id="17" w:name="_Toc129858077"/>
      <w:r>
        <w:rPr>
          <w:rFonts w:hint="eastAsia"/>
        </w:rPr>
        <w:t>密码服务接口</w:t>
      </w:r>
      <w:bookmarkEnd w:id="16"/>
      <w:bookmarkEnd w:id="17"/>
    </w:p>
    <w:p w14:paraId="08DA1610" w14:textId="77777777" w:rsidR="00D9755F" w:rsidRDefault="00D9755F" w:rsidP="00D9755F">
      <w:pPr>
        <w:pStyle w:val="21"/>
        <w:ind w:firstLine="480"/>
      </w:pPr>
      <w:r>
        <w:rPr>
          <w:rFonts w:hint="eastAsia"/>
        </w:rPr>
        <w:t>密码服务接口函数提供对称算法运算、非对称算法运算、密码杂凑算法运算、密钥管理、消息鉴别码计算等功能。密码服务接口应符合</w:t>
      </w:r>
      <w:r>
        <w:t>GM/T 0016要求。</w:t>
      </w:r>
    </w:p>
    <w:p w14:paraId="318D272D" w14:textId="77777777" w:rsidR="00D9755F" w:rsidRDefault="00D9755F" w:rsidP="00D9755F">
      <w:pPr>
        <w:pStyle w:val="2"/>
        <w:numPr>
          <w:ilvl w:val="1"/>
          <w:numId w:val="1"/>
        </w:numPr>
      </w:pPr>
      <w:bookmarkStart w:id="18" w:name="_Toc120095698"/>
      <w:bookmarkStart w:id="19" w:name="_Toc129858078"/>
      <w:r>
        <w:rPr>
          <w:rFonts w:hint="eastAsia"/>
        </w:rPr>
        <w:t>数字证书技术要求</w:t>
      </w:r>
      <w:bookmarkEnd w:id="18"/>
      <w:bookmarkEnd w:id="19"/>
    </w:p>
    <w:p w14:paraId="0F24A824" w14:textId="77777777" w:rsidR="00D9755F" w:rsidRDefault="00D9755F" w:rsidP="00D9755F">
      <w:pPr>
        <w:pStyle w:val="3"/>
        <w:numPr>
          <w:ilvl w:val="2"/>
          <w:numId w:val="1"/>
        </w:numPr>
      </w:pPr>
      <w:bookmarkStart w:id="20" w:name="_Toc120095699"/>
      <w:bookmarkStart w:id="21" w:name="_Toc129858079"/>
      <w:r>
        <w:rPr>
          <w:rFonts w:hint="eastAsia"/>
        </w:rPr>
        <w:t>技术要求清单</w:t>
      </w:r>
      <w:bookmarkEnd w:id="20"/>
      <w:bookmarkEnd w:id="21"/>
    </w:p>
    <w:tbl>
      <w:tblPr>
        <w:tblStyle w:val="ac"/>
        <w:tblW w:w="8931" w:type="dxa"/>
        <w:tblInd w:w="-2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60"/>
        <w:gridCol w:w="6871"/>
      </w:tblGrid>
      <w:tr w:rsidR="00D9755F" w14:paraId="54557257" w14:textId="77777777" w:rsidTr="00257807">
        <w:tc>
          <w:tcPr>
            <w:tcW w:w="2060" w:type="dxa"/>
            <w:tcBorders>
              <w:tl2br w:val="nil"/>
              <w:tr2bl w:val="nil"/>
            </w:tcBorders>
            <w:shd w:val="clear" w:color="auto" w:fill="D7D7D7"/>
            <w:vAlign w:val="center"/>
          </w:tcPr>
          <w:p w14:paraId="0C5328CD" w14:textId="77777777" w:rsidR="00D9755F" w:rsidRDefault="00D9755F" w:rsidP="00257807">
            <w:pPr>
              <w:pStyle w:val="af"/>
              <w:jc w:val="center"/>
              <w:rPr>
                <w:b/>
                <w:bCs/>
                <w:kern w:val="0"/>
                <w:szCs w:val="20"/>
              </w:rPr>
            </w:pPr>
            <w:r>
              <w:rPr>
                <w:rFonts w:hint="eastAsia"/>
                <w:b/>
                <w:bCs/>
                <w:kern w:val="0"/>
                <w:szCs w:val="20"/>
              </w:rPr>
              <w:t>功能项</w:t>
            </w:r>
          </w:p>
        </w:tc>
        <w:tc>
          <w:tcPr>
            <w:tcW w:w="6871" w:type="dxa"/>
            <w:tcBorders>
              <w:tl2br w:val="nil"/>
              <w:tr2bl w:val="nil"/>
            </w:tcBorders>
            <w:shd w:val="clear" w:color="auto" w:fill="D7D7D7"/>
            <w:vAlign w:val="center"/>
          </w:tcPr>
          <w:p w14:paraId="6D50EB08" w14:textId="77777777" w:rsidR="00D9755F" w:rsidRDefault="00D9755F" w:rsidP="00257807">
            <w:pPr>
              <w:pStyle w:val="af"/>
              <w:jc w:val="center"/>
              <w:rPr>
                <w:b/>
                <w:bCs/>
                <w:kern w:val="0"/>
                <w:szCs w:val="20"/>
              </w:rPr>
            </w:pPr>
            <w:r>
              <w:rPr>
                <w:rFonts w:hint="eastAsia"/>
                <w:b/>
                <w:bCs/>
                <w:kern w:val="0"/>
                <w:szCs w:val="20"/>
              </w:rPr>
              <w:t>功能描述</w:t>
            </w:r>
          </w:p>
        </w:tc>
      </w:tr>
      <w:tr w:rsidR="00D9755F" w14:paraId="0AF48A38" w14:textId="77777777" w:rsidTr="00257807">
        <w:tc>
          <w:tcPr>
            <w:tcW w:w="2060" w:type="dxa"/>
            <w:tcBorders>
              <w:tl2br w:val="nil"/>
              <w:tr2bl w:val="nil"/>
            </w:tcBorders>
            <w:vAlign w:val="center"/>
          </w:tcPr>
          <w:p w14:paraId="6D1044C0" w14:textId="77777777" w:rsidR="00D9755F" w:rsidRDefault="00D9755F" w:rsidP="00257807">
            <w:pPr>
              <w:pStyle w:val="af"/>
              <w:rPr>
                <w:rFonts w:ascii="仿宋_GB2312" w:hAnsi="仿宋_GB2312" w:cs="仿宋_GB2312"/>
                <w:kern w:val="0"/>
                <w:szCs w:val="20"/>
              </w:rPr>
            </w:pPr>
            <w:r>
              <w:rPr>
                <w:rFonts w:ascii="仿宋_GB2312" w:hAnsi="仿宋_GB2312" w:cs="仿宋_GB2312" w:hint="eastAsia"/>
                <w:kern w:val="0"/>
                <w:szCs w:val="20"/>
              </w:rPr>
              <w:t>证书延期</w:t>
            </w:r>
          </w:p>
        </w:tc>
        <w:tc>
          <w:tcPr>
            <w:tcW w:w="6871" w:type="dxa"/>
            <w:tcBorders>
              <w:tl2br w:val="nil"/>
              <w:tr2bl w:val="nil"/>
            </w:tcBorders>
            <w:vAlign w:val="center"/>
          </w:tcPr>
          <w:p w14:paraId="242A6F17" w14:textId="77777777" w:rsidR="00D9755F" w:rsidRDefault="00D9755F" w:rsidP="00257807">
            <w:pPr>
              <w:pStyle w:val="af"/>
              <w:rPr>
                <w:rFonts w:ascii="仿宋_GB2312" w:hAnsi="仿宋_GB2312" w:cs="仿宋_GB2312"/>
                <w:kern w:val="0"/>
                <w:szCs w:val="20"/>
              </w:rPr>
            </w:pPr>
            <w:r>
              <w:rPr>
                <w:rFonts w:ascii="仿宋" w:eastAsia="仿宋" w:hAnsi="仿宋" w:cs="仿宋" w:hint="eastAsia"/>
                <w:color w:val="FF0000"/>
                <w:kern w:val="0"/>
                <w:szCs w:val="28"/>
              </w:rPr>
              <w:t>证书续期后的加密CA证书的公钥和私钥与原加密CA证书应保持一致,不允许发生变化，以满足对加解密业务的持续支持能力</w:t>
            </w:r>
          </w:p>
        </w:tc>
      </w:tr>
    </w:tbl>
    <w:p w14:paraId="2CB7A3BF" w14:textId="77777777" w:rsidR="00D9755F" w:rsidRDefault="00D9755F" w:rsidP="00D9755F">
      <w:pPr>
        <w:pStyle w:val="3"/>
        <w:numPr>
          <w:ilvl w:val="2"/>
          <w:numId w:val="1"/>
        </w:numPr>
      </w:pPr>
      <w:bookmarkStart w:id="22" w:name="_Toc120095701"/>
      <w:bookmarkStart w:id="23" w:name="_Toc129858080"/>
      <w:r>
        <w:rPr>
          <w:rFonts w:hint="eastAsia"/>
        </w:rPr>
        <w:lastRenderedPageBreak/>
        <w:t>证书扩展域及其数据结构</w:t>
      </w:r>
      <w:bookmarkEnd w:id="22"/>
      <w:bookmarkEnd w:id="23"/>
    </w:p>
    <w:p w14:paraId="1C11AECE" w14:textId="77777777" w:rsidR="00D9755F" w:rsidRDefault="00D9755F" w:rsidP="00D9755F">
      <w:pPr>
        <w:pStyle w:val="21"/>
        <w:ind w:firstLine="480"/>
      </w:pPr>
      <w:r>
        <w:rPr>
          <w:rFonts w:hint="eastAsia"/>
        </w:rPr>
        <w:t>证书扩展域及其数据结构应符合《</w:t>
      </w:r>
      <w:r>
        <w:t>GB/T 20518 信息安全技术 公钥基础设施 数字证书格式》要求。</w:t>
      </w:r>
    </w:p>
    <w:p w14:paraId="6D6BD532" w14:textId="77777777" w:rsidR="00D9755F" w:rsidRDefault="00D9755F" w:rsidP="00D9755F">
      <w:pPr>
        <w:pStyle w:val="21"/>
        <w:ind w:firstLine="480"/>
      </w:pPr>
      <w:r>
        <w:rPr>
          <w:rFonts w:hint="eastAsia"/>
        </w:rPr>
        <w:t>基于上述要求，结合实际业务，本标准将部分扩展项标记为关键性扩展，要求如下：</w:t>
      </w:r>
    </w:p>
    <w:p w14:paraId="5CDEE07D" w14:textId="77777777" w:rsidR="00D9755F" w:rsidRDefault="00D9755F" w:rsidP="00D9755F">
      <w:pPr>
        <w:pStyle w:val="21"/>
        <w:numPr>
          <w:ilvl w:val="0"/>
          <w:numId w:val="9"/>
        </w:numPr>
        <w:ind w:firstLineChars="0"/>
      </w:pPr>
      <w:r>
        <w:t>个人身份标识码，当证件号码中有中文字符时，请采用UTF8编码。</w:t>
      </w:r>
    </w:p>
    <w:p w14:paraId="6D570907" w14:textId="77777777" w:rsidR="00D9755F" w:rsidRDefault="00D9755F" w:rsidP="00D9755F">
      <w:pPr>
        <w:pStyle w:val="21"/>
        <w:numPr>
          <w:ilvl w:val="0"/>
          <w:numId w:val="9"/>
        </w:numPr>
        <w:ind w:firstLineChars="0"/>
      </w:pPr>
      <w:r>
        <w:t>企业组织机构代码，为标识企业身份，主要存放“统一社会信用代码”，因其可以代替税务登记证、企业营业执照、组织机构代码证，当证件号码中有中文字符时，请采用UTF8编码。</w:t>
      </w:r>
    </w:p>
    <w:p w14:paraId="3F0247C8" w14:textId="77777777" w:rsidR="00D9755F" w:rsidRDefault="00D9755F" w:rsidP="00D9755F">
      <w:pPr>
        <w:pStyle w:val="2"/>
        <w:numPr>
          <w:ilvl w:val="1"/>
          <w:numId w:val="1"/>
        </w:numPr>
      </w:pPr>
      <w:bookmarkStart w:id="24" w:name="_Toc120095702"/>
      <w:bookmarkStart w:id="25" w:name="_Toc129858081"/>
      <w:r>
        <w:rPr>
          <w:rFonts w:hint="eastAsia"/>
        </w:rPr>
        <w:t>电子印章技术要求</w:t>
      </w:r>
      <w:bookmarkEnd w:id="24"/>
      <w:bookmarkEnd w:id="25"/>
    </w:p>
    <w:p w14:paraId="55888F68" w14:textId="77777777" w:rsidR="00D9755F" w:rsidRDefault="00D9755F" w:rsidP="00D9755F">
      <w:pPr>
        <w:pStyle w:val="3"/>
        <w:numPr>
          <w:ilvl w:val="2"/>
          <w:numId w:val="1"/>
        </w:numPr>
      </w:pPr>
      <w:bookmarkStart w:id="26" w:name="_Toc120095703"/>
      <w:bookmarkStart w:id="27" w:name="_Toc129858082"/>
      <w:r>
        <w:rPr>
          <w:rFonts w:hint="eastAsia"/>
        </w:rPr>
        <w:t>技术要求清单</w:t>
      </w:r>
      <w:bookmarkEnd w:id="26"/>
      <w:bookmarkEnd w:id="27"/>
    </w:p>
    <w:tbl>
      <w:tblPr>
        <w:tblStyle w:val="ac"/>
        <w:tblW w:w="90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820"/>
      </w:tblGrid>
      <w:tr w:rsidR="00D9755F" w14:paraId="1485A10A" w14:textId="77777777" w:rsidTr="00257807">
        <w:tc>
          <w:tcPr>
            <w:tcW w:w="2253" w:type="dxa"/>
            <w:tcBorders>
              <w:tl2br w:val="nil"/>
              <w:tr2bl w:val="nil"/>
            </w:tcBorders>
            <w:shd w:val="clear" w:color="auto" w:fill="D7D7D7"/>
            <w:vAlign w:val="center"/>
          </w:tcPr>
          <w:p w14:paraId="72F27B1E" w14:textId="77777777" w:rsidR="00D9755F" w:rsidRDefault="00D9755F" w:rsidP="00257807">
            <w:pPr>
              <w:pStyle w:val="af"/>
              <w:rPr>
                <w:kern w:val="0"/>
                <w:szCs w:val="20"/>
              </w:rPr>
            </w:pPr>
            <w:r>
              <w:rPr>
                <w:rFonts w:hint="eastAsia"/>
                <w:kern w:val="0"/>
                <w:szCs w:val="20"/>
              </w:rPr>
              <w:t>功能项</w:t>
            </w:r>
          </w:p>
        </w:tc>
        <w:tc>
          <w:tcPr>
            <w:tcW w:w="6820" w:type="dxa"/>
            <w:tcBorders>
              <w:tl2br w:val="nil"/>
              <w:tr2bl w:val="nil"/>
            </w:tcBorders>
            <w:shd w:val="clear" w:color="auto" w:fill="D7D7D7"/>
            <w:vAlign w:val="center"/>
          </w:tcPr>
          <w:p w14:paraId="5B6A3525" w14:textId="77777777" w:rsidR="00D9755F" w:rsidRDefault="00D9755F" w:rsidP="00257807">
            <w:pPr>
              <w:pStyle w:val="af"/>
              <w:rPr>
                <w:kern w:val="0"/>
                <w:szCs w:val="20"/>
              </w:rPr>
            </w:pPr>
            <w:r>
              <w:rPr>
                <w:rFonts w:hint="eastAsia"/>
                <w:kern w:val="0"/>
                <w:szCs w:val="20"/>
              </w:rPr>
              <w:t>功能描述</w:t>
            </w:r>
          </w:p>
        </w:tc>
      </w:tr>
      <w:tr w:rsidR="00D9755F" w14:paraId="2D2BCCD0" w14:textId="77777777" w:rsidTr="00257807">
        <w:tc>
          <w:tcPr>
            <w:tcW w:w="2253" w:type="dxa"/>
            <w:tcBorders>
              <w:tl2br w:val="nil"/>
              <w:tr2bl w:val="nil"/>
            </w:tcBorders>
            <w:vAlign w:val="center"/>
          </w:tcPr>
          <w:p w14:paraId="657FB2E1" w14:textId="77777777" w:rsidR="00D9755F" w:rsidRDefault="00D9755F" w:rsidP="00257807">
            <w:pPr>
              <w:pStyle w:val="af"/>
              <w:rPr>
                <w:rFonts w:ascii="仿宋_GB2312" w:hAnsi="仿宋_GB2312" w:cs="仿宋_GB2312"/>
                <w:kern w:val="0"/>
                <w:szCs w:val="28"/>
              </w:rPr>
            </w:pPr>
            <w:r>
              <w:rPr>
                <w:rFonts w:ascii="仿宋_GB2312" w:hAnsi="仿宋_GB2312" w:cs="仿宋_GB2312" w:hint="eastAsia"/>
                <w:kern w:val="0"/>
                <w:szCs w:val="28"/>
              </w:rPr>
              <w:t>软件功能要求</w:t>
            </w:r>
          </w:p>
        </w:tc>
        <w:tc>
          <w:tcPr>
            <w:tcW w:w="6820" w:type="dxa"/>
            <w:tcBorders>
              <w:tl2br w:val="nil"/>
              <w:tr2bl w:val="nil"/>
            </w:tcBorders>
            <w:vAlign w:val="center"/>
          </w:tcPr>
          <w:p w14:paraId="6EFE4F0E" w14:textId="50DEC96B" w:rsidR="00D9755F" w:rsidRPr="00D9755F" w:rsidRDefault="00D9755F" w:rsidP="00D9755F">
            <w:pPr>
              <w:rPr>
                <w:rFonts w:ascii="仿宋_GB2312" w:hAnsi="仿宋_GB2312" w:cs="仿宋_GB2312"/>
                <w:kern w:val="0"/>
                <w:szCs w:val="28"/>
              </w:rPr>
            </w:pPr>
            <w:r>
              <w:rPr>
                <w:rFonts w:ascii="仿宋_GB2312" w:hAnsi="仿宋_GB2312" w:cs="仿宋_GB2312" w:hint="eastAsia"/>
                <w:color w:val="000000"/>
                <w:kern w:val="0"/>
                <w:szCs w:val="28"/>
              </w:rPr>
              <w:t>电子印章厂商提供的电子印章数据结构体，协同“</w:t>
            </w:r>
            <w:r w:rsidRPr="00D9755F">
              <w:rPr>
                <w:rFonts w:ascii="仿宋_GB2312" w:hAnsi="仿宋_GB2312" w:cs="仿宋_GB2312" w:hint="eastAsia"/>
                <w:kern w:val="0"/>
                <w:szCs w:val="28"/>
              </w:rPr>
              <w:t>湖北政采证书签章助手</w:t>
            </w:r>
            <w:r>
              <w:rPr>
                <w:rFonts w:ascii="仿宋_GB2312" w:hAnsi="仿宋_GB2312" w:cs="仿宋_GB2312" w:hint="eastAsia"/>
                <w:color w:val="000000"/>
                <w:kern w:val="0"/>
                <w:szCs w:val="28"/>
              </w:rPr>
              <w:t>”的电子印章功能模块，在</w:t>
            </w:r>
            <w:r>
              <w:rPr>
                <w:rFonts w:ascii="仿宋_GB2312" w:hAnsi="仿宋_GB2312" w:cs="仿宋_GB2312" w:hint="eastAsia"/>
                <w:color w:val="000000"/>
                <w:kern w:val="0"/>
                <w:szCs w:val="28"/>
              </w:rPr>
              <w:t>PDF/OFD/HTML5</w:t>
            </w:r>
            <w:r>
              <w:rPr>
                <w:rFonts w:ascii="仿宋_GB2312" w:hAnsi="仿宋_GB2312" w:cs="仿宋_GB2312" w:hint="eastAsia"/>
                <w:color w:val="000000"/>
                <w:kern w:val="0"/>
                <w:szCs w:val="28"/>
              </w:rPr>
              <w:t>等电子文档上进行电子签章；</w:t>
            </w:r>
          </w:p>
        </w:tc>
      </w:tr>
      <w:tr w:rsidR="00D9755F" w14:paraId="73866119" w14:textId="77777777" w:rsidTr="00257807">
        <w:tc>
          <w:tcPr>
            <w:tcW w:w="2253" w:type="dxa"/>
            <w:tcBorders>
              <w:tl2br w:val="nil"/>
              <w:tr2bl w:val="nil"/>
            </w:tcBorders>
            <w:vAlign w:val="center"/>
          </w:tcPr>
          <w:p w14:paraId="045D23CE" w14:textId="77777777" w:rsidR="00D9755F" w:rsidRDefault="00D9755F" w:rsidP="00257807">
            <w:pPr>
              <w:pStyle w:val="af"/>
              <w:rPr>
                <w:rFonts w:ascii="仿宋_GB2312" w:hAnsi="仿宋_GB2312" w:cs="仿宋_GB2312"/>
                <w:kern w:val="0"/>
                <w:szCs w:val="28"/>
              </w:rPr>
            </w:pPr>
            <w:r>
              <w:rPr>
                <w:rFonts w:ascii="仿宋_GB2312" w:hAnsi="仿宋_GB2312" w:cs="仿宋_GB2312" w:hint="eastAsia"/>
                <w:kern w:val="0"/>
                <w:szCs w:val="28"/>
              </w:rPr>
              <w:t>印章结构体要求</w:t>
            </w:r>
          </w:p>
        </w:tc>
        <w:tc>
          <w:tcPr>
            <w:tcW w:w="6820" w:type="dxa"/>
            <w:tcBorders>
              <w:tl2br w:val="nil"/>
              <w:tr2bl w:val="nil"/>
            </w:tcBorders>
            <w:vAlign w:val="center"/>
          </w:tcPr>
          <w:p w14:paraId="043339F5" w14:textId="77777777" w:rsidR="00D9755F" w:rsidRDefault="00D9755F" w:rsidP="00257807">
            <w:pPr>
              <w:pStyle w:val="af"/>
              <w:rPr>
                <w:rFonts w:ascii="仿宋_GB2312" w:hAnsi="仿宋_GB2312" w:cs="仿宋_GB2312"/>
                <w:color w:val="000000"/>
                <w:kern w:val="0"/>
                <w:szCs w:val="28"/>
              </w:rPr>
            </w:pPr>
            <w:r>
              <w:rPr>
                <w:rFonts w:ascii="仿宋_GB2312" w:hAnsi="仿宋_GB2312" w:cs="仿宋_GB2312" w:hint="eastAsia"/>
                <w:color w:val="000000"/>
                <w:kern w:val="0"/>
                <w:szCs w:val="28"/>
              </w:rPr>
              <w:t>电子印章数据结构符合《</w:t>
            </w:r>
            <w:r>
              <w:rPr>
                <w:rFonts w:ascii="仿宋_GB2312" w:hAnsi="仿宋_GB2312" w:cs="仿宋_GB2312" w:hint="eastAsia"/>
                <w:color w:val="000000"/>
                <w:kern w:val="0"/>
                <w:szCs w:val="28"/>
              </w:rPr>
              <w:t xml:space="preserve">GB/T 38540-2020 </w:t>
            </w:r>
            <w:r>
              <w:rPr>
                <w:rFonts w:ascii="仿宋_GB2312" w:hAnsi="仿宋_GB2312" w:cs="仿宋_GB2312" w:hint="eastAsia"/>
                <w:color w:val="000000"/>
                <w:kern w:val="0"/>
                <w:szCs w:val="28"/>
              </w:rPr>
              <w:t>信息安全技术</w:t>
            </w:r>
            <w:r>
              <w:rPr>
                <w:rFonts w:ascii="仿宋_GB2312" w:hAnsi="仿宋_GB2312" w:cs="仿宋_GB2312" w:hint="eastAsia"/>
                <w:color w:val="000000"/>
                <w:kern w:val="0"/>
                <w:szCs w:val="28"/>
              </w:rPr>
              <w:t xml:space="preserve"> </w:t>
            </w:r>
            <w:r>
              <w:rPr>
                <w:rFonts w:ascii="仿宋_GB2312" w:hAnsi="仿宋_GB2312" w:cs="仿宋_GB2312" w:hint="eastAsia"/>
                <w:color w:val="000000"/>
                <w:kern w:val="0"/>
                <w:szCs w:val="28"/>
              </w:rPr>
              <w:t>安全电子印章密码技术规范》中“</w:t>
            </w:r>
            <w:r>
              <w:rPr>
                <w:rFonts w:ascii="仿宋_GB2312" w:hAnsi="仿宋_GB2312" w:cs="仿宋_GB2312" w:hint="eastAsia"/>
                <w:color w:val="000000"/>
                <w:kern w:val="0"/>
                <w:szCs w:val="28"/>
              </w:rPr>
              <w:t>6.1</w:t>
            </w:r>
            <w:r>
              <w:rPr>
                <w:rFonts w:ascii="仿宋_GB2312" w:hAnsi="仿宋_GB2312" w:cs="仿宋_GB2312" w:hint="eastAsia"/>
                <w:color w:val="000000"/>
                <w:kern w:val="0"/>
                <w:szCs w:val="28"/>
              </w:rPr>
              <w:t>数据格式”章节规定。</w:t>
            </w:r>
          </w:p>
          <w:p w14:paraId="3C430E3F" w14:textId="77777777" w:rsidR="00D9755F" w:rsidRDefault="00D9755F" w:rsidP="00257807">
            <w:pPr>
              <w:pStyle w:val="af"/>
              <w:rPr>
                <w:rFonts w:ascii="仿宋_GB2312" w:hAnsi="仿宋_GB2312" w:cs="仿宋_GB2312"/>
                <w:color w:val="000000"/>
                <w:kern w:val="0"/>
                <w:szCs w:val="28"/>
              </w:rPr>
            </w:pPr>
            <w:r>
              <w:rPr>
                <w:rFonts w:ascii="仿宋_GB2312" w:hAnsi="仿宋_GB2312" w:cs="仿宋_GB2312" w:hint="eastAsia"/>
                <w:color w:val="FF0000"/>
                <w:kern w:val="0"/>
                <w:szCs w:val="28"/>
              </w:rPr>
              <w:t>注：</w:t>
            </w:r>
            <w:r>
              <w:rPr>
                <w:rFonts w:ascii="仿宋_GB2312" w:hAnsi="仿宋_GB2312" w:cs="仿宋_GB2312" w:hint="eastAsia"/>
                <w:color w:val="000000"/>
                <w:kern w:val="0"/>
                <w:szCs w:val="28"/>
              </w:rPr>
              <w:t>自定义数据属性，需根据实际项目需求增加信息。</w:t>
            </w:r>
          </w:p>
        </w:tc>
      </w:tr>
    </w:tbl>
    <w:p w14:paraId="0547F099" w14:textId="77777777" w:rsidR="00D9755F" w:rsidRDefault="00D9755F" w:rsidP="00D9755F">
      <w:pPr>
        <w:pStyle w:val="3"/>
        <w:numPr>
          <w:ilvl w:val="2"/>
          <w:numId w:val="1"/>
        </w:numPr>
      </w:pPr>
      <w:bookmarkStart w:id="28" w:name="_Toc120095704"/>
      <w:bookmarkStart w:id="29" w:name="_Toc129858083"/>
      <w:r>
        <w:rPr>
          <w:rFonts w:hint="eastAsia"/>
        </w:rPr>
        <w:t>电子印章接口技术要求</w:t>
      </w:r>
      <w:bookmarkEnd w:id="28"/>
      <w:bookmarkEnd w:id="29"/>
    </w:p>
    <w:p w14:paraId="33E5E271" w14:textId="77777777" w:rsidR="00D9755F" w:rsidRDefault="00D9755F" w:rsidP="00D9755F">
      <w:pPr>
        <w:pStyle w:val="21"/>
        <w:ind w:firstLine="480"/>
      </w:pPr>
      <w:r>
        <w:rPr>
          <w:rFonts w:hint="eastAsia"/>
        </w:rPr>
        <w:t>获取印章接口若需先通过证书</w:t>
      </w:r>
      <w:r>
        <w:t>PIN码验证，需要在API文档接口中说明。</w:t>
      </w:r>
    </w:p>
    <w:p w14:paraId="152CE01F" w14:textId="77777777" w:rsidR="00D9755F" w:rsidRDefault="00D9755F" w:rsidP="00D9755F">
      <w:pPr>
        <w:pStyle w:val="21"/>
        <w:ind w:firstLine="480"/>
      </w:pPr>
      <w:r>
        <w:rPr>
          <w:rFonts w:hint="eastAsia"/>
        </w:rPr>
        <w:t>企业圆章建议尺寸</w:t>
      </w:r>
      <w:r>
        <w:t>42*42mm，个人方章建议尺寸20*20mm。</w:t>
      </w:r>
    </w:p>
    <w:p w14:paraId="759EBB48" w14:textId="77777777" w:rsidR="00D9755F" w:rsidRDefault="00D9755F" w:rsidP="00D9755F">
      <w:pPr>
        <w:pStyle w:val="3"/>
        <w:numPr>
          <w:ilvl w:val="2"/>
          <w:numId w:val="1"/>
        </w:numPr>
      </w:pPr>
      <w:bookmarkStart w:id="30" w:name="_Toc120095705"/>
      <w:bookmarkStart w:id="31" w:name="_Toc129858084"/>
      <w:r>
        <w:rPr>
          <w:rFonts w:hint="eastAsia"/>
        </w:rPr>
        <w:lastRenderedPageBreak/>
        <w:t>电子印章数据格式</w:t>
      </w:r>
      <w:bookmarkEnd w:id="30"/>
      <w:bookmarkEnd w:id="31"/>
    </w:p>
    <w:p w14:paraId="6583B7EF" w14:textId="77777777" w:rsidR="00D9755F" w:rsidRDefault="00D9755F" w:rsidP="00D9755F">
      <w:pPr>
        <w:pStyle w:val="21"/>
        <w:ind w:firstLine="480"/>
      </w:pPr>
      <w:r>
        <w:rPr>
          <w:rFonts w:hint="eastAsia"/>
        </w:rPr>
        <w:t>电子印章数据符合《</w:t>
      </w:r>
      <w:r>
        <w:t>GB/T 38540 信息安全技术 安全电子印章密码技术规范》要求；</w:t>
      </w:r>
    </w:p>
    <w:p w14:paraId="0934328E" w14:textId="77777777" w:rsidR="00D9755F" w:rsidRDefault="00D9755F" w:rsidP="00D9755F">
      <w:pPr>
        <w:pStyle w:val="21"/>
        <w:ind w:firstLine="480"/>
      </w:pPr>
      <w:r>
        <w:rPr>
          <w:rFonts w:hint="eastAsia"/>
        </w:rPr>
        <w:t>电子印章中所有的字段除可选项外全部不能为空，须赋值；</w:t>
      </w:r>
    </w:p>
    <w:p w14:paraId="32842630" w14:textId="77777777" w:rsidR="00D9755F" w:rsidRDefault="00D9755F" w:rsidP="00D9755F">
      <w:pPr>
        <w:pStyle w:val="21"/>
        <w:ind w:firstLine="480"/>
      </w:pPr>
      <w:r>
        <w:rPr>
          <w:rFonts w:hint="eastAsia"/>
        </w:rPr>
        <w:t>基于上述要求，结合实际业务，自定义数据信息需增加关键扩展字段标识（如下）</w:t>
      </w:r>
      <w:r>
        <w:t>:</w:t>
      </w:r>
    </w:p>
    <w:tbl>
      <w:tblPr>
        <w:tblStyle w:val="ac"/>
        <w:tblW w:w="0" w:type="auto"/>
        <w:tblLayout w:type="fixed"/>
        <w:tblLook w:val="04A0" w:firstRow="1" w:lastRow="0" w:firstColumn="1" w:lastColumn="0" w:noHBand="0" w:noVBand="1"/>
      </w:tblPr>
      <w:tblGrid>
        <w:gridCol w:w="2445"/>
        <w:gridCol w:w="6077"/>
      </w:tblGrid>
      <w:tr w:rsidR="00D9755F" w14:paraId="0D5F27F5" w14:textId="77777777" w:rsidTr="00257807">
        <w:tc>
          <w:tcPr>
            <w:tcW w:w="2445" w:type="dxa"/>
            <w:shd w:val="clear" w:color="auto" w:fill="D7D7D7"/>
          </w:tcPr>
          <w:p w14:paraId="12B9C68C" w14:textId="77777777" w:rsidR="00D9755F" w:rsidRDefault="00D9755F" w:rsidP="00257807">
            <w:pPr>
              <w:pStyle w:val="af"/>
              <w:jc w:val="center"/>
              <w:rPr>
                <w:b/>
                <w:bCs/>
                <w:kern w:val="0"/>
                <w:szCs w:val="20"/>
              </w:rPr>
            </w:pPr>
            <w:r>
              <w:rPr>
                <w:b/>
                <w:bCs/>
                <w:kern w:val="0"/>
                <w:szCs w:val="20"/>
              </w:rPr>
              <w:t>extnID</w:t>
            </w:r>
          </w:p>
        </w:tc>
        <w:tc>
          <w:tcPr>
            <w:tcW w:w="6077" w:type="dxa"/>
            <w:shd w:val="clear" w:color="auto" w:fill="D7D7D7"/>
          </w:tcPr>
          <w:p w14:paraId="7C02AACB" w14:textId="77777777" w:rsidR="00D9755F" w:rsidRDefault="00D9755F" w:rsidP="00257807">
            <w:pPr>
              <w:pStyle w:val="af"/>
              <w:jc w:val="center"/>
              <w:rPr>
                <w:b/>
                <w:bCs/>
                <w:kern w:val="0"/>
                <w:szCs w:val="20"/>
              </w:rPr>
            </w:pPr>
            <w:r>
              <w:rPr>
                <w:rFonts w:hint="eastAsia"/>
                <w:b/>
                <w:bCs/>
                <w:kern w:val="0"/>
                <w:szCs w:val="20"/>
              </w:rPr>
              <w:t>说明</w:t>
            </w:r>
          </w:p>
        </w:tc>
      </w:tr>
      <w:tr w:rsidR="00D9755F" w14:paraId="1EA55305" w14:textId="77777777" w:rsidTr="00257807">
        <w:tc>
          <w:tcPr>
            <w:tcW w:w="2445" w:type="dxa"/>
          </w:tcPr>
          <w:p w14:paraId="168C9F5F" w14:textId="77777777" w:rsidR="00D9755F" w:rsidRDefault="00D9755F" w:rsidP="00257807">
            <w:pPr>
              <w:pStyle w:val="af"/>
              <w:rPr>
                <w:kern w:val="0"/>
                <w:szCs w:val="20"/>
              </w:rPr>
            </w:pPr>
            <w:r>
              <w:rPr>
                <w:rFonts w:hint="eastAsia"/>
                <w:kern w:val="0"/>
                <w:szCs w:val="20"/>
              </w:rPr>
              <w:t>1.2.156.xxxxx.7.1</w:t>
            </w:r>
          </w:p>
        </w:tc>
        <w:tc>
          <w:tcPr>
            <w:tcW w:w="6077" w:type="dxa"/>
          </w:tcPr>
          <w:p w14:paraId="2BCAD049" w14:textId="77777777" w:rsidR="00D9755F" w:rsidRDefault="00D9755F" w:rsidP="00257807">
            <w:pPr>
              <w:pStyle w:val="af"/>
              <w:rPr>
                <w:kern w:val="0"/>
                <w:szCs w:val="20"/>
              </w:rPr>
            </w:pPr>
            <w:r>
              <w:rPr>
                <w:kern w:val="0"/>
                <w:szCs w:val="20"/>
              </w:rPr>
              <w:t>extnID</w:t>
            </w:r>
            <w:r>
              <w:rPr>
                <w:rFonts w:hint="eastAsia"/>
                <w:kern w:val="0"/>
                <w:szCs w:val="20"/>
              </w:rPr>
              <w:t>中的xxxxx为系统ID编号，如湖北省政府采购一体化的系统在某厂家的编号是2</w:t>
            </w:r>
            <w:r>
              <w:rPr>
                <w:kern w:val="0"/>
                <w:szCs w:val="20"/>
              </w:rPr>
              <w:t>34324</w:t>
            </w:r>
            <w:r>
              <w:rPr>
                <w:rFonts w:hint="eastAsia"/>
                <w:kern w:val="0"/>
                <w:szCs w:val="20"/>
              </w:rPr>
              <w:t>，某厂家发的UK</w:t>
            </w:r>
            <w:r>
              <w:rPr>
                <w:kern w:val="0"/>
                <w:szCs w:val="20"/>
              </w:rPr>
              <w:t xml:space="preserve"> </w:t>
            </w:r>
            <w:r>
              <w:rPr>
                <w:b/>
                <w:bCs/>
                <w:kern w:val="0"/>
                <w:szCs w:val="20"/>
              </w:rPr>
              <w:t>extnID</w:t>
            </w:r>
            <w:r>
              <w:rPr>
                <w:rFonts w:hint="eastAsia"/>
                <w:kern w:val="0"/>
                <w:szCs w:val="20"/>
              </w:rPr>
              <w:t>就可以是 1.2.156.2</w:t>
            </w:r>
            <w:r>
              <w:rPr>
                <w:kern w:val="0"/>
                <w:szCs w:val="20"/>
              </w:rPr>
              <w:t>34324</w:t>
            </w:r>
            <w:r>
              <w:rPr>
                <w:rFonts w:hint="eastAsia"/>
                <w:kern w:val="0"/>
                <w:szCs w:val="20"/>
              </w:rPr>
              <w:t>.7.1</w:t>
            </w:r>
          </w:p>
        </w:tc>
      </w:tr>
    </w:tbl>
    <w:p w14:paraId="4D05DBA4" w14:textId="77777777" w:rsidR="00D9755F" w:rsidRPr="00D9755F" w:rsidRDefault="00D9755F" w:rsidP="00590037">
      <w:pPr>
        <w:pStyle w:val="21"/>
        <w:ind w:firstLine="480"/>
      </w:pPr>
    </w:p>
    <w:sectPr w:rsidR="00D9755F" w:rsidRPr="00D9755F">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D8A0" w14:textId="77777777" w:rsidR="00160E89" w:rsidRDefault="00160E89">
      <w:pPr>
        <w:spacing w:line="240" w:lineRule="auto"/>
      </w:pPr>
      <w:r>
        <w:separator/>
      </w:r>
    </w:p>
  </w:endnote>
  <w:endnote w:type="continuationSeparator" w:id="0">
    <w:p w14:paraId="0E20A165" w14:textId="77777777" w:rsidR="00160E89" w:rsidRDefault="00160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235717"/>
    </w:sdtPr>
    <w:sdtEndPr/>
    <w:sdtContent>
      <w:p w14:paraId="1006618B" w14:textId="77777777" w:rsidR="00605AC4" w:rsidRDefault="00EF478C">
        <w:pPr>
          <w:pStyle w:val="a6"/>
          <w:jc w:val="center"/>
        </w:pPr>
        <w:r>
          <w:fldChar w:fldCharType="begin"/>
        </w:r>
        <w:r>
          <w:instrText>PAGE   \* MERGEFORMAT</w:instrText>
        </w:r>
        <w:r>
          <w:fldChar w:fldCharType="separate"/>
        </w:r>
        <w:r>
          <w:rPr>
            <w:lang w:val="zh-CN"/>
          </w:rPr>
          <w:t>2</w:t>
        </w:r>
        <w:r>
          <w:fldChar w:fldCharType="end"/>
        </w:r>
      </w:p>
    </w:sdtContent>
  </w:sdt>
  <w:p w14:paraId="5FD8BD54" w14:textId="77777777" w:rsidR="00605AC4" w:rsidRDefault="00605A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8A03" w14:textId="77777777" w:rsidR="00160E89" w:rsidRDefault="00160E89">
      <w:r>
        <w:separator/>
      </w:r>
    </w:p>
  </w:footnote>
  <w:footnote w:type="continuationSeparator" w:id="0">
    <w:p w14:paraId="0AE9AF3C" w14:textId="77777777" w:rsidR="00160E89" w:rsidRDefault="00160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4B2"/>
    <w:multiLevelType w:val="multilevel"/>
    <w:tmpl w:val="12F734B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E061D3"/>
    <w:multiLevelType w:val="multilevel"/>
    <w:tmpl w:val="1DE061D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15526A9"/>
    <w:multiLevelType w:val="singleLevel"/>
    <w:tmpl w:val="215526A9"/>
    <w:lvl w:ilvl="0">
      <w:start w:val="1"/>
      <w:numFmt w:val="decimal"/>
      <w:lvlText w:val="%1."/>
      <w:lvlJc w:val="left"/>
      <w:pPr>
        <w:tabs>
          <w:tab w:val="left" w:pos="312"/>
        </w:tabs>
      </w:pPr>
    </w:lvl>
  </w:abstractNum>
  <w:abstractNum w:abstractNumId="3" w15:restartNumberingAfterBreak="0">
    <w:nsid w:val="28DC29F8"/>
    <w:multiLevelType w:val="multilevel"/>
    <w:tmpl w:val="28DC29F8"/>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653407F"/>
    <w:multiLevelType w:val="multilevel"/>
    <w:tmpl w:val="3653407F"/>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577212"/>
    <w:multiLevelType w:val="multilevel"/>
    <w:tmpl w:val="4457721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227E98"/>
    <w:multiLevelType w:val="multilevel"/>
    <w:tmpl w:val="4C227E98"/>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9056212"/>
    <w:multiLevelType w:val="multilevel"/>
    <w:tmpl w:val="590562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C5E6C08"/>
    <w:multiLevelType w:val="multilevel"/>
    <w:tmpl w:val="7C5E6C0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7"/>
  </w:num>
  <w:num w:numId="3">
    <w:abstractNumId w:val="2"/>
  </w:num>
  <w:num w:numId="4">
    <w:abstractNumId w:val="4"/>
  </w:num>
  <w:num w:numId="5">
    <w:abstractNumId w:val="0"/>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2MzZjZTQ2OWVhMjQ0MjI1MGFjZDYyYzE2MjdjMDcifQ=="/>
  </w:docVars>
  <w:rsids>
    <w:rsidRoot w:val="007D2297"/>
    <w:rsid w:val="000D503D"/>
    <w:rsid w:val="000E29E0"/>
    <w:rsid w:val="00121E41"/>
    <w:rsid w:val="00160E89"/>
    <w:rsid w:val="00171ADB"/>
    <w:rsid w:val="001A68C8"/>
    <w:rsid w:val="001E4CB8"/>
    <w:rsid w:val="00233BED"/>
    <w:rsid w:val="0028367D"/>
    <w:rsid w:val="002A1AEC"/>
    <w:rsid w:val="002B530B"/>
    <w:rsid w:val="002E0B52"/>
    <w:rsid w:val="002E189D"/>
    <w:rsid w:val="003151F1"/>
    <w:rsid w:val="003162E5"/>
    <w:rsid w:val="003865BE"/>
    <w:rsid w:val="003A4878"/>
    <w:rsid w:val="003C01AE"/>
    <w:rsid w:val="003C48ED"/>
    <w:rsid w:val="003C79EE"/>
    <w:rsid w:val="00456DA2"/>
    <w:rsid w:val="0048656E"/>
    <w:rsid w:val="004E1F82"/>
    <w:rsid w:val="00504DF0"/>
    <w:rsid w:val="00552BA0"/>
    <w:rsid w:val="00560D3E"/>
    <w:rsid w:val="00590037"/>
    <w:rsid w:val="00605AC4"/>
    <w:rsid w:val="00620A73"/>
    <w:rsid w:val="006323FA"/>
    <w:rsid w:val="0064251F"/>
    <w:rsid w:val="00643F74"/>
    <w:rsid w:val="00695CC3"/>
    <w:rsid w:val="006C5D0E"/>
    <w:rsid w:val="007B3386"/>
    <w:rsid w:val="007D2297"/>
    <w:rsid w:val="00824BD7"/>
    <w:rsid w:val="008832D6"/>
    <w:rsid w:val="00895E68"/>
    <w:rsid w:val="008D0B3B"/>
    <w:rsid w:val="0097295F"/>
    <w:rsid w:val="009A2F09"/>
    <w:rsid w:val="009C177B"/>
    <w:rsid w:val="009F495E"/>
    <w:rsid w:val="00A128BD"/>
    <w:rsid w:val="00A270B8"/>
    <w:rsid w:val="00A33AE4"/>
    <w:rsid w:val="00AA4CA2"/>
    <w:rsid w:val="00AC31AB"/>
    <w:rsid w:val="00B4063E"/>
    <w:rsid w:val="00B50CD1"/>
    <w:rsid w:val="00BD0190"/>
    <w:rsid w:val="00BD7A6C"/>
    <w:rsid w:val="00BE7FCC"/>
    <w:rsid w:val="00C02BA2"/>
    <w:rsid w:val="00C27364"/>
    <w:rsid w:val="00C46964"/>
    <w:rsid w:val="00C81851"/>
    <w:rsid w:val="00CA61B9"/>
    <w:rsid w:val="00CE6C2F"/>
    <w:rsid w:val="00D867DE"/>
    <w:rsid w:val="00D9755F"/>
    <w:rsid w:val="00DA0E7C"/>
    <w:rsid w:val="00E058A3"/>
    <w:rsid w:val="00E131D1"/>
    <w:rsid w:val="00E7356D"/>
    <w:rsid w:val="00EA7979"/>
    <w:rsid w:val="00EC4F54"/>
    <w:rsid w:val="00ED692F"/>
    <w:rsid w:val="00EE3FF1"/>
    <w:rsid w:val="00EF478C"/>
    <w:rsid w:val="00F24E66"/>
    <w:rsid w:val="00F40415"/>
    <w:rsid w:val="00F46C50"/>
    <w:rsid w:val="098F6BCC"/>
    <w:rsid w:val="0A0C05B1"/>
    <w:rsid w:val="17030EBC"/>
    <w:rsid w:val="27341E23"/>
    <w:rsid w:val="31682C84"/>
    <w:rsid w:val="3CFF7F2A"/>
    <w:rsid w:val="3F911BEE"/>
    <w:rsid w:val="44AB6CB7"/>
    <w:rsid w:val="47484C91"/>
    <w:rsid w:val="4D2910C1"/>
    <w:rsid w:val="517C0CB4"/>
    <w:rsid w:val="6FB46AB9"/>
    <w:rsid w:val="726269DF"/>
    <w:rsid w:val="759901C7"/>
    <w:rsid w:val="76DD06A3"/>
    <w:rsid w:val="7E581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77D58"/>
  <w15:docId w15:val="{E8128BEC-DBD9-4108-A056-2E94AB73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pPr>
    <w:rPr>
      <w:rFonts w:ascii="宋体" w:eastAsia="宋体" w:hAnsi="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30"/>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hAnsiTheme="majorHAnsi" w:cstheme="majorBidi"/>
      <w:b/>
      <w:bCs/>
      <w:sz w:val="28"/>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spacing w:line="240" w:lineRule="auto"/>
      <w:ind w:firstLineChars="200" w:firstLine="420"/>
      <w:jc w:val="both"/>
    </w:pPr>
    <w:rPr>
      <w:rFonts w:ascii="Calibri" w:eastAsia="仿宋_GB2312" w:hAnsi="Calibri" w:cs="Times New Roman"/>
      <w:sz w:val="28"/>
      <w:szCs w:val="24"/>
    </w:rPr>
  </w:style>
  <w:style w:type="paragraph" w:styleId="TOC7">
    <w:name w:val="toc 7"/>
    <w:basedOn w:val="a"/>
    <w:next w:val="a"/>
    <w:uiPriority w:val="39"/>
    <w:unhideWhenUsed/>
    <w:pPr>
      <w:ind w:left="1440"/>
    </w:pPr>
    <w:rPr>
      <w:rFonts w:asciiTheme="minorHAnsi" w:eastAsiaTheme="minorHAnsi"/>
      <w:sz w:val="18"/>
      <w:szCs w:val="18"/>
    </w:rPr>
  </w:style>
  <w:style w:type="paragraph" w:styleId="a4">
    <w:name w:val="annotation text"/>
    <w:basedOn w:val="a"/>
    <w:link w:val="a5"/>
    <w:qFormat/>
    <w:pPr>
      <w:spacing w:line="240" w:lineRule="auto"/>
    </w:pPr>
    <w:rPr>
      <w:rFonts w:ascii="Calibri" w:eastAsia="仿宋_GB2312" w:hAnsi="Calibri" w:cs="Times New Roman"/>
      <w:sz w:val="28"/>
      <w:szCs w:val="24"/>
    </w:rPr>
  </w:style>
  <w:style w:type="paragraph" w:styleId="TOC5">
    <w:name w:val="toc 5"/>
    <w:basedOn w:val="a"/>
    <w:next w:val="a"/>
    <w:uiPriority w:val="39"/>
    <w:unhideWhenUsed/>
    <w:qFormat/>
    <w:pPr>
      <w:ind w:left="960"/>
    </w:pPr>
    <w:rPr>
      <w:rFonts w:asciiTheme="minorHAnsi" w:eastAsiaTheme="minorHAnsi"/>
      <w:sz w:val="18"/>
      <w:szCs w:val="18"/>
    </w:rPr>
  </w:style>
  <w:style w:type="paragraph" w:styleId="TOC3">
    <w:name w:val="toc 3"/>
    <w:basedOn w:val="a"/>
    <w:next w:val="a"/>
    <w:uiPriority w:val="39"/>
    <w:unhideWhenUsed/>
    <w:qFormat/>
    <w:pPr>
      <w:ind w:left="480"/>
    </w:pPr>
    <w:rPr>
      <w:rFonts w:asciiTheme="minorHAnsi" w:eastAsiaTheme="minorHAnsi"/>
      <w:i/>
      <w:iCs/>
      <w:sz w:val="20"/>
      <w:szCs w:val="20"/>
    </w:rPr>
  </w:style>
  <w:style w:type="paragraph" w:styleId="TOC8">
    <w:name w:val="toc 8"/>
    <w:basedOn w:val="a"/>
    <w:next w:val="a"/>
    <w:uiPriority w:val="39"/>
    <w:unhideWhenUsed/>
    <w:qFormat/>
    <w:pPr>
      <w:ind w:left="1680"/>
    </w:pPr>
    <w:rPr>
      <w:rFonts w:asciiTheme="minorHAnsi" w:eastAsiaTheme="minorHAnsi"/>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pPr>
    <w:rPr>
      <w:rFonts w:asciiTheme="minorHAnsi" w:eastAsiaTheme="minorHAnsi"/>
      <w:b/>
      <w:bCs/>
      <w:caps/>
      <w:sz w:val="20"/>
      <w:szCs w:val="20"/>
    </w:rPr>
  </w:style>
  <w:style w:type="paragraph" w:styleId="TOC4">
    <w:name w:val="toc 4"/>
    <w:basedOn w:val="a"/>
    <w:next w:val="a"/>
    <w:uiPriority w:val="39"/>
    <w:unhideWhenUsed/>
    <w:qFormat/>
    <w:pPr>
      <w:ind w:left="720"/>
    </w:pPr>
    <w:rPr>
      <w:rFonts w:asciiTheme="minorHAnsi" w:eastAsiaTheme="minorHAnsi"/>
      <w:sz w:val="18"/>
      <w:szCs w:val="18"/>
    </w:rPr>
  </w:style>
  <w:style w:type="paragraph" w:styleId="TOC6">
    <w:name w:val="toc 6"/>
    <w:basedOn w:val="a"/>
    <w:next w:val="a"/>
    <w:uiPriority w:val="39"/>
    <w:unhideWhenUsed/>
    <w:qFormat/>
    <w:pPr>
      <w:ind w:left="1200"/>
    </w:pPr>
    <w:rPr>
      <w:rFonts w:asciiTheme="minorHAnsi" w:eastAsiaTheme="minorHAnsi"/>
      <w:sz w:val="18"/>
      <w:szCs w:val="18"/>
    </w:rPr>
  </w:style>
  <w:style w:type="paragraph" w:styleId="TOC2">
    <w:name w:val="toc 2"/>
    <w:basedOn w:val="a"/>
    <w:next w:val="a"/>
    <w:uiPriority w:val="39"/>
    <w:unhideWhenUsed/>
    <w:qFormat/>
    <w:pPr>
      <w:ind w:left="240"/>
    </w:pPr>
    <w:rPr>
      <w:rFonts w:asciiTheme="minorHAnsi" w:eastAsiaTheme="minorHAnsi"/>
      <w:smallCaps/>
      <w:sz w:val="20"/>
      <w:szCs w:val="20"/>
    </w:rPr>
  </w:style>
  <w:style w:type="paragraph" w:styleId="TOC9">
    <w:name w:val="toc 9"/>
    <w:basedOn w:val="a"/>
    <w:next w:val="a"/>
    <w:uiPriority w:val="39"/>
    <w:unhideWhenUsed/>
    <w:qFormat/>
    <w:pPr>
      <w:ind w:left="1920"/>
    </w:pPr>
    <w:rPr>
      <w:rFonts w:asciiTheme="minorHAnsi" w:eastAsiaTheme="minorHAnsi"/>
      <w:sz w:val="18"/>
      <w:szCs w:val="18"/>
    </w:rPr>
  </w:style>
  <w:style w:type="paragraph" w:styleId="aa">
    <w:name w:val="annotation subject"/>
    <w:basedOn w:val="a4"/>
    <w:next w:val="a4"/>
    <w:link w:val="ab"/>
    <w:uiPriority w:val="99"/>
    <w:semiHidden/>
    <w:unhideWhenUsed/>
    <w:qFormat/>
    <w:pPr>
      <w:spacing w:line="360" w:lineRule="auto"/>
    </w:pPr>
    <w:rPr>
      <w:rFonts w:ascii="宋体" w:eastAsia="宋体" w:hAnsi="宋体" w:cstheme="minorBidi"/>
      <w:b/>
      <w:bCs/>
      <w:sz w:val="24"/>
      <w:szCs w:val="22"/>
    </w:rPr>
  </w:style>
  <w:style w:type="table" w:styleId="ac">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563C1" w:themeColor="hyperlink"/>
      <w:u w:val="single"/>
    </w:rPr>
  </w:style>
  <w:style w:type="character" w:styleId="ae">
    <w:name w:val="annotation reference"/>
    <w:basedOn w:val="a1"/>
    <w:uiPriority w:val="99"/>
    <w:semiHidden/>
    <w:unhideWhenUsed/>
    <w:qFormat/>
    <w:rPr>
      <w:sz w:val="21"/>
      <w:szCs w:val="21"/>
    </w:rPr>
  </w:style>
  <w:style w:type="paragraph" w:customStyle="1" w:styleId="21">
    <w:name w:val="正文缩进2"/>
    <w:basedOn w:val="a"/>
    <w:qFormat/>
    <w:pPr>
      <w:ind w:firstLineChars="200" w:firstLine="200"/>
    </w:pPr>
  </w:style>
  <w:style w:type="character" w:customStyle="1" w:styleId="a9">
    <w:name w:val="页眉 字符"/>
    <w:basedOn w:val="a1"/>
    <w:link w:val="a8"/>
    <w:uiPriority w:val="99"/>
    <w:qFormat/>
    <w:rPr>
      <w:rFonts w:eastAsia="宋体"/>
      <w:sz w:val="18"/>
      <w:szCs w:val="18"/>
    </w:rPr>
  </w:style>
  <w:style w:type="character" w:customStyle="1" w:styleId="a7">
    <w:name w:val="页脚 字符"/>
    <w:basedOn w:val="a1"/>
    <w:link w:val="a6"/>
    <w:uiPriority w:val="99"/>
    <w:qFormat/>
    <w:rPr>
      <w:rFonts w:eastAsia="宋体"/>
      <w:sz w:val="18"/>
      <w:szCs w:val="18"/>
    </w:rPr>
  </w:style>
  <w:style w:type="character" w:customStyle="1" w:styleId="10">
    <w:name w:val="标题 1 字符"/>
    <w:basedOn w:val="a1"/>
    <w:link w:val="1"/>
    <w:uiPriority w:val="9"/>
    <w:qFormat/>
    <w:rPr>
      <w:rFonts w:ascii="宋体" w:eastAsia="宋体" w:hAnsi="宋体"/>
      <w:b/>
      <w:bCs/>
      <w:kern w:val="44"/>
      <w:sz w:val="30"/>
      <w:szCs w:val="44"/>
    </w:rPr>
  </w:style>
  <w:style w:type="character" w:customStyle="1" w:styleId="20">
    <w:name w:val="标题 2 字符"/>
    <w:basedOn w:val="a1"/>
    <w:link w:val="2"/>
    <w:uiPriority w:val="9"/>
    <w:qFormat/>
    <w:rPr>
      <w:rFonts w:asciiTheme="majorHAnsi" w:eastAsia="宋体" w:hAnsiTheme="majorHAnsi" w:cstheme="majorBidi"/>
      <w:b/>
      <w:bCs/>
      <w:sz w:val="28"/>
      <w:szCs w:val="32"/>
    </w:rPr>
  </w:style>
  <w:style w:type="character" w:customStyle="1" w:styleId="a5">
    <w:name w:val="批注文字 字符"/>
    <w:basedOn w:val="a1"/>
    <w:link w:val="a4"/>
    <w:qFormat/>
    <w:rPr>
      <w:rFonts w:ascii="Calibri" w:eastAsia="仿宋_GB2312" w:hAnsi="Calibri" w:cs="Times New Roman"/>
      <w:sz w:val="28"/>
      <w:szCs w:val="24"/>
    </w:rPr>
  </w:style>
  <w:style w:type="paragraph" w:styleId="af">
    <w:name w:val="No Spacing"/>
    <w:uiPriority w:val="1"/>
    <w:qFormat/>
    <w:pPr>
      <w:widowControl w:val="0"/>
    </w:pPr>
    <w:rPr>
      <w:rFonts w:ascii="宋体" w:eastAsia="宋体" w:hAnsi="宋体"/>
      <w:kern w:val="2"/>
      <w:sz w:val="24"/>
      <w:szCs w:val="22"/>
    </w:rPr>
  </w:style>
  <w:style w:type="character" w:customStyle="1" w:styleId="ab">
    <w:name w:val="批注主题 字符"/>
    <w:basedOn w:val="a5"/>
    <w:link w:val="aa"/>
    <w:uiPriority w:val="99"/>
    <w:semiHidden/>
    <w:qFormat/>
    <w:rPr>
      <w:rFonts w:ascii="宋体" w:eastAsia="宋体" w:hAnsi="宋体" w:cs="Times New Roman"/>
      <w:b/>
      <w:bCs/>
      <w:sz w:val="24"/>
      <w:szCs w:val="24"/>
    </w:rPr>
  </w:style>
  <w:style w:type="character" w:customStyle="1" w:styleId="30">
    <w:name w:val="标题 3 字符"/>
    <w:basedOn w:val="a1"/>
    <w:link w:val="3"/>
    <w:uiPriority w:val="9"/>
    <w:qFormat/>
    <w:rPr>
      <w:rFonts w:ascii="宋体" w:eastAsia="宋体" w:hAnsi="宋体"/>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80777">
      <w:bodyDiv w:val="1"/>
      <w:marLeft w:val="0"/>
      <w:marRight w:val="0"/>
      <w:marTop w:val="0"/>
      <w:marBottom w:val="0"/>
      <w:divBdr>
        <w:top w:val="none" w:sz="0" w:space="0" w:color="auto"/>
        <w:left w:val="none" w:sz="0" w:space="0" w:color="auto"/>
        <w:bottom w:val="none" w:sz="0" w:space="0" w:color="auto"/>
        <w:right w:val="none" w:sz="0" w:space="0" w:color="auto"/>
      </w:divBdr>
      <w:divsChild>
        <w:div w:id="800879957">
          <w:marLeft w:val="0"/>
          <w:marRight w:val="0"/>
          <w:marTop w:val="4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19968;&#24352;&#3259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92D8-E5F5-4377-9646-4489F69A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yty</dc:creator>
  <cp:lastModifiedBy>yty</cp:lastModifiedBy>
  <cp:revision>58</cp:revision>
  <dcterms:created xsi:type="dcterms:W3CDTF">2022-11-23T02:41:00Z</dcterms:created>
  <dcterms:modified xsi:type="dcterms:W3CDTF">2023-08-22T11:50:00Z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F0A45A4623184EABAFA5721DE2D2A039</vt:lpwstr>
  </property>
</Properties>
</file>